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adjustRightInd/>
        <w:snapToGrid/>
        <w:spacing w:line="240" w:lineRule="auto"/>
        <w:ind w:firstLine="0" w:firstLineChars="0"/>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31"/>
          <w:szCs w:val="31"/>
          <w:lang w:val="en-US" w:eastAsia="zh-CN"/>
        </w:rPr>
        <w:t>附件4</w:t>
      </w:r>
    </w:p>
    <w:p w14:paraId="033A5F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楷体" w:cs="Times New Roman"/>
          <w:b/>
          <w:bCs/>
          <w:sz w:val="28"/>
          <w:szCs w:val="28"/>
          <w:lang w:val="en-US" w:eastAsia="zh-CN"/>
        </w:rPr>
      </w:pPr>
      <w:r>
        <w:rPr>
          <w:rFonts w:hint="default" w:ascii="Times New Roman" w:hAnsi="Times New Roman" w:eastAsia="楷体" w:cs="Times New Roman"/>
          <w:b/>
          <w:bCs/>
          <w:sz w:val="32"/>
          <w:szCs w:val="32"/>
          <w:lang w:val="en-US" w:eastAsia="zh-CN"/>
        </w:rPr>
        <w:t>北京高博博仁医院人类遗传资源国际合作</w:t>
      </w:r>
    </w:p>
    <w:p w14:paraId="546BCC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b/>
          <w:bCs/>
          <w:sz w:val="32"/>
          <w:szCs w:val="32"/>
          <w:lang w:val="en-US" w:eastAsia="zh-CN"/>
        </w:rPr>
        <w:t>科学研究审批流程</w:t>
      </w:r>
    </w:p>
    <w:p w14:paraId="7860B9AD">
      <w:pPr>
        <w:pStyle w:val="3"/>
        <w:keepNext/>
        <w:keepLines/>
        <w:pageBreakBefore w:val="0"/>
        <w:widowControl/>
        <w:numPr>
          <w:ilvl w:val="0"/>
          <w:numId w:val="0"/>
        </w:numPr>
        <w:kinsoku/>
        <w:wordWrap/>
        <w:overflowPunct/>
        <w:topLinePunct w:val="0"/>
        <w:autoSpaceDE/>
        <w:autoSpaceDN/>
        <w:bidi w:val="0"/>
        <w:adjustRightInd w:val="0"/>
        <w:snapToGrid w:val="0"/>
        <w:spacing w:before="100" w:beforeLines="0" w:beforeAutospacing="1" w:after="100" w:afterAutospacing="1" w:line="240" w:lineRule="auto"/>
        <w:ind w:firstLineChars="0"/>
        <w:textAlignment w:val="auto"/>
        <w:rPr>
          <w:rFonts w:hint="default" w:ascii="Times New Roman" w:hAnsi="Times New Roman" w:eastAsia="楷体" w:cs="Times New Roman"/>
          <w:b w:val="0"/>
          <w:bCs w:val="0"/>
          <w:sz w:val="30"/>
          <w:szCs w:val="30"/>
          <w:lang w:val="en-US" w:eastAsia="zh-CN"/>
        </w:rPr>
      </w:pPr>
      <w:r>
        <w:rPr>
          <w:rFonts w:hint="default" w:ascii="Times New Roman" w:hAnsi="Times New Roman" w:eastAsia="楷体" w:cs="Times New Roman"/>
          <w:b w:val="0"/>
          <w:bCs w:val="0"/>
          <w:kern w:val="44"/>
          <w:sz w:val="28"/>
          <w:szCs w:val="28"/>
          <w:lang w:val="en-US" w:eastAsia="zh-CN" w:bidi="ar-SA"/>
        </w:rPr>
        <w:t>一、</w:t>
      </w:r>
      <w:r>
        <w:rPr>
          <w:rFonts w:hint="default" w:ascii="Times New Roman" w:hAnsi="Times New Roman" w:eastAsia="楷体" w:cs="Times New Roman"/>
          <w:b w:val="0"/>
          <w:bCs w:val="0"/>
          <w:sz w:val="28"/>
          <w:szCs w:val="28"/>
          <w:lang w:val="en-US" w:eastAsia="zh-CN"/>
        </w:rPr>
        <w:t>登记</w:t>
      </w:r>
    </w:p>
    <w:p w14:paraId="37FEC5D9">
      <w:pPr>
        <w:keepNext w:val="0"/>
        <w:keepLines w:val="0"/>
        <w:pageBreakBefore w:val="0"/>
        <w:widowControl w:val="0"/>
        <w:kinsoku/>
        <w:wordWrap/>
        <w:overflowPunct/>
        <w:topLinePunct w:val="0"/>
        <w:autoSpaceDE/>
        <w:autoSpaceDN/>
        <w:bidi w:val="0"/>
        <w:adjustRightInd w:val="0"/>
        <w:snapToGrid w:val="0"/>
        <w:spacing w:line="360" w:lineRule="auto"/>
        <w:ind w:firstLine="0"/>
        <w:textAlignment w:val="auto"/>
        <w:rPr>
          <w:rFonts w:hint="default" w:ascii="Times New Roman" w:hAnsi="Times New Roman" w:eastAsia="楷体" w:cs="Times New Roman"/>
          <w:lang w:val="en-US" w:eastAsia="zh-CN"/>
        </w:rPr>
      </w:pPr>
      <w:r>
        <w:rPr>
          <w:rFonts w:hint="default" w:ascii="Times New Roman" w:hAnsi="Times New Roman" w:eastAsia="楷体" w:cs="Times New Roman"/>
          <w:b w:val="0"/>
          <w:bCs w:val="0"/>
          <w:lang w:val="en-US" w:eastAsia="zh-CN"/>
        </w:rPr>
        <w:t>项目组按照北京高博博仁医院人类遗传资源管理办公室登记流程（附件1）完成人遗办的院内</w:t>
      </w:r>
      <w:r>
        <w:rPr>
          <w:rFonts w:hint="default" w:ascii="Times New Roman" w:hAnsi="Times New Roman" w:eastAsia="楷体" w:cs="Times New Roman"/>
          <w:lang w:val="en-US" w:eastAsia="zh-CN"/>
        </w:rPr>
        <w:t>登记。</w:t>
      </w:r>
    </w:p>
    <w:p w14:paraId="21BE766C">
      <w:pPr>
        <w:pStyle w:val="3"/>
        <w:keepNext/>
        <w:keepLines/>
        <w:pageBreakBefore w:val="0"/>
        <w:widowControl/>
        <w:numPr>
          <w:ilvl w:val="0"/>
          <w:numId w:val="0"/>
        </w:numPr>
        <w:kinsoku/>
        <w:wordWrap/>
        <w:overflowPunct/>
        <w:topLinePunct w:val="0"/>
        <w:autoSpaceDE/>
        <w:autoSpaceDN/>
        <w:bidi w:val="0"/>
        <w:adjustRightInd w:val="0"/>
        <w:snapToGrid w:val="0"/>
        <w:spacing w:before="100" w:beforeLines="0" w:beforeAutospacing="1" w:after="100" w:afterAutospacing="1" w:line="240" w:lineRule="auto"/>
        <w:ind w:firstLineChars="0"/>
        <w:textAlignment w:val="auto"/>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kern w:val="44"/>
          <w:sz w:val="28"/>
          <w:szCs w:val="28"/>
          <w:lang w:val="en-US" w:eastAsia="zh-CN" w:bidi="ar-SA"/>
        </w:rPr>
        <w:t>二、</w:t>
      </w:r>
      <w:r>
        <w:rPr>
          <w:rFonts w:hint="default" w:ascii="Times New Roman" w:hAnsi="Times New Roman" w:eastAsia="楷体" w:cs="Times New Roman"/>
          <w:b w:val="0"/>
          <w:bCs w:val="0"/>
          <w:sz w:val="28"/>
          <w:szCs w:val="28"/>
          <w:lang w:val="en-US" w:eastAsia="zh-CN"/>
        </w:rPr>
        <w:t>系统填报</w:t>
      </w:r>
    </w:p>
    <w:p w14:paraId="4CD587C1">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楷体" w:cs="Times New Roman"/>
          <w:b w:val="0"/>
          <w:bCs w:val="0"/>
          <w:lang w:val="en-US" w:eastAsia="zh-CN"/>
        </w:rPr>
      </w:pPr>
      <w:r>
        <w:rPr>
          <w:rFonts w:hint="default" w:ascii="Times New Roman" w:hAnsi="Times New Roman" w:eastAsia="楷体" w:cs="Times New Roman"/>
          <w:b w:val="0"/>
          <w:bCs w:val="0"/>
          <w:lang w:val="en-US" w:eastAsia="zh-CN"/>
        </w:rPr>
        <w:t>以本院作为申请单位申请中国人类遗传资源国际科学研究合作审批，请项目组按照北京高博博仁医院人类遗传资源服务系统账号申请流程（附件2）完成人遗办的账号申请及授权。完成授权后，登录人类遗传资源管理网站https://apply.hgrg.net提交申报材料。</w:t>
      </w:r>
    </w:p>
    <w:p w14:paraId="2799041F">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楷体" w:cs="Times New Roman"/>
          <w:lang w:val="en-US" w:eastAsia="zh-CN"/>
        </w:rPr>
      </w:pPr>
      <w:r>
        <w:rPr>
          <w:rFonts w:hint="default" w:ascii="Times New Roman" w:hAnsi="Times New Roman" w:eastAsia="楷体" w:cs="Times New Roman"/>
          <w:b w:val="0"/>
          <w:bCs w:val="0"/>
          <w:lang w:val="en-US" w:eastAsia="zh-CN"/>
        </w:rPr>
        <w:t>不以本院作为申请单位申请中国人类遗传资源国际科学研究合作审批，请项目组登录人类遗传资源管理网站https://apply.hgrg.net提交申报材料。</w:t>
      </w:r>
    </w:p>
    <w:p w14:paraId="5DD76928">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楷体" w:cs="Times New Roman"/>
          <w:lang w:val="en-US" w:eastAsia="zh-CN"/>
        </w:rPr>
      </w:pPr>
      <w:r>
        <w:rPr>
          <w:rFonts w:hint="default" w:ascii="Times New Roman" w:hAnsi="Times New Roman" w:eastAsia="楷体" w:cs="Times New Roman"/>
          <w:b w:val="0"/>
          <w:bCs w:val="0"/>
          <w:lang w:val="en-US" w:eastAsia="zh-CN"/>
        </w:rPr>
        <w:t>筛查例数超过3000例、涉及罕见病、涉及重要遗传家系、涉及特定地区人类遗传资源需同时进行采集审批。</w:t>
      </w:r>
    </w:p>
    <w:p w14:paraId="12308012">
      <w:pPr>
        <w:pStyle w:val="3"/>
        <w:keepNext/>
        <w:keepLines/>
        <w:pageBreakBefore w:val="0"/>
        <w:widowControl/>
        <w:numPr>
          <w:ilvl w:val="0"/>
          <w:numId w:val="0"/>
        </w:numPr>
        <w:kinsoku/>
        <w:wordWrap/>
        <w:overflowPunct/>
        <w:topLinePunct w:val="0"/>
        <w:autoSpaceDE/>
        <w:autoSpaceDN/>
        <w:bidi w:val="0"/>
        <w:adjustRightInd w:val="0"/>
        <w:snapToGrid w:val="0"/>
        <w:spacing w:before="100" w:beforeLines="0" w:beforeAutospacing="1" w:after="100" w:afterAutospacing="1" w:line="240" w:lineRule="auto"/>
        <w:ind w:firstLineChars="0"/>
        <w:textAlignment w:val="auto"/>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kern w:val="44"/>
          <w:sz w:val="28"/>
          <w:szCs w:val="28"/>
          <w:lang w:val="en-US" w:eastAsia="zh-CN" w:bidi="ar-SA"/>
        </w:rPr>
        <w:t>三、</w:t>
      </w:r>
      <w:r>
        <w:rPr>
          <w:rFonts w:hint="default" w:ascii="Times New Roman" w:hAnsi="Times New Roman" w:eastAsia="楷体" w:cs="Times New Roman"/>
          <w:b w:val="0"/>
          <w:bCs w:val="0"/>
          <w:sz w:val="28"/>
          <w:szCs w:val="28"/>
          <w:lang w:val="en-US" w:eastAsia="zh-CN"/>
        </w:rPr>
        <w:t>人类遗传资源管理相关文件签署流程</w:t>
      </w:r>
    </w:p>
    <w:p w14:paraId="09384C66">
      <w:pPr>
        <w:numPr>
          <w:ilvl w:val="0"/>
          <w:numId w:val="10"/>
        </w:numPr>
        <w:spacing w:line="360" w:lineRule="auto"/>
        <w:ind w:left="0" w:firstLine="480" w:firstLineChars="200"/>
        <w:rPr>
          <w:rFonts w:hint="default" w:ascii="Times New Roman" w:hAnsi="Times New Roman" w:eastAsia="楷体" w:cs="Times New Roman"/>
          <w:lang w:val="en-US" w:eastAsia="zh-CN"/>
        </w:rPr>
      </w:pPr>
      <w:r>
        <w:rPr>
          <w:rFonts w:hint="default" w:ascii="Times New Roman" w:hAnsi="Times New Roman" w:eastAsia="楷体" w:cs="Times New Roman"/>
          <w:highlight w:val="none"/>
          <w:lang w:val="en-US" w:eastAsia="zh-CN"/>
        </w:rPr>
        <w:t>本院作为组长单位的项目，人类遗传资源服务系统填报形式审查通过后，请项目组按以下清单发送电子版材料至bjbrgcpjg@gobroadhealthcare.com。邮件主题格式：【合作单位签章获取申请】+人遗受理号+《项目名称》+PI。（直接在上封邮件基础上回复，请勿以新邮件发送）。人遗办公室工作人员收到材料后2个工作日内反馈审核结果。联系人：马老师；联系电话：010-83605002-857。</w:t>
      </w:r>
    </w:p>
    <w:tbl>
      <w:tblPr>
        <w:tblStyle w:val="89"/>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532"/>
        <w:gridCol w:w="2986"/>
      </w:tblGrid>
      <w:tr w14:paraId="04E6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noWrap w:val="0"/>
            <w:vAlign w:val="center"/>
          </w:tcPr>
          <w:p w14:paraId="7AC4AD49">
            <w:pPr>
              <w:bidi w:val="0"/>
              <w:jc w:val="center"/>
              <w:rPr>
                <w:rFonts w:hint="default" w:ascii="Times New Roman" w:hAnsi="Times New Roman" w:eastAsia="楷体" w:cs="Times New Roman"/>
              </w:rPr>
            </w:pPr>
          </w:p>
        </w:tc>
        <w:tc>
          <w:tcPr>
            <w:tcW w:w="4532" w:type="dxa"/>
            <w:noWrap w:val="0"/>
            <w:vAlign w:val="center"/>
          </w:tcPr>
          <w:p w14:paraId="0A1F8331">
            <w:pPr>
              <w:bidi w:val="0"/>
              <w:jc w:val="center"/>
              <w:rPr>
                <w:rFonts w:hint="default" w:ascii="Times New Roman" w:hAnsi="Times New Roman" w:eastAsia="楷体" w:cs="Times New Roman"/>
              </w:rPr>
            </w:pPr>
            <w:r>
              <w:rPr>
                <w:rFonts w:hint="default" w:ascii="Times New Roman" w:hAnsi="Times New Roman" w:eastAsia="楷体" w:cs="Times New Roman"/>
              </w:rPr>
              <w:t>文件名称</w:t>
            </w:r>
          </w:p>
        </w:tc>
        <w:tc>
          <w:tcPr>
            <w:tcW w:w="2986" w:type="dxa"/>
            <w:noWrap w:val="0"/>
            <w:vAlign w:val="center"/>
          </w:tcPr>
          <w:p w14:paraId="785FF326">
            <w:pPr>
              <w:bidi w:val="0"/>
              <w:jc w:val="center"/>
              <w:rPr>
                <w:rFonts w:hint="default" w:ascii="Times New Roman" w:hAnsi="Times New Roman" w:eastAsia="楷体" w:cs="Times New Roman"/>
              </w:rPr>
            </w:pPr>
            <w:r>
              <w:rPr>
                <w:rFonts w:hint="default" w:ascii="Times New Roman" w:hAnsi="Times New Roman" w:eastAsia="楷体" w:cs="Times New Roman"/>
              </w:rPr>
              <w:t>格式</w:t>
            </w:r>
          </w:p>
        </w:tc>
      </w:tr>
      <w:tr w14:paraId="79AB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1814" w:type="dxa"/>
            <w:vMerge w:val="restart"/>
            <w:noWrap w:val="0"/>
            <w:vAlign w:val="center"/>
          </w:tcPr>
          <w:p w14:paraId="68C3F3C3">
            <w:pPr>
              <w:bidi w:val="0"/>
              <w:ind w:left="0" w:leftChars="0" w:firstLine="480" w:firstLineChars="20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院为</w:t>
            </w:r>
          </w:p>
          <w:p w14:paraId="4179F37E">
            <w:pPr>
              <w:bidi w:val="0"/>
              <w:ind w:left="0" w:leftChars="0" w:firstLine="480" w:firstLineChars="200"/>
              <w:jc w:val="center"/>
              <w:rPr>
                <w:rFonts w:hint="default" w:ascii="Times New Roman" w:hAnsi="Times New Roman" w:eastAsia="楷体" w:cs="Times New Roman"/>
              </w:rPr>
            </w:pPr>
            <w:r>
              <w:rPr>
                <w:rFonts w:hint="default" w:ascii="Times New Roman" w:hAnsi="Times New Roman" w:eastAsia="楷体" w:cs="Times New Roman"/>
              </w:rPr>
              <w:t>组长单位</w:t>
            </w:r>
          </w:p>
        </w:tc>
        <w:tc>
          <w:tcPr>
            <w:tcW w:w="4532" w:type="dxa"/>
            <w:noWrap w:val="0"/>
            <w:vAlign w:val="center"/>
          </w:tcPr>
          <w:p w14:paraId="2D2A9126">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北京高博博仁医院中国人类遗传资源申报项目审批表</w:t>
            </w:r>
            <w:r>
              <w:rPr>
                <w:rFonts w:hint="default" w:ascii="Times New Roman" w:hAnsi="Times New Roman" w:eastAsia="楷体" w:cs="Times New Roman"/>
                <w:lang w:eastAsia="zh-CN"/>
              </w:rPr>
              <w:t>》</w:t>
            </w:r>
          </w:p>
        </w:tc>
        <w:tc>
          <w:tcPr>
            <w:tcW w:w="2986" w:type="dxa"/>
            <w:noWrap w:val="0"/>
            <w:vAlign w:val="center"/>
          </w:tcPr>
          <w:p w14:paraId="46130A09">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PDF（科主任签字）</w:t>
            </w:r>
          </w:p>
        </w:tc>
      </w:tr>
      <w:tr w14:paraId="7629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3071EF73">
            <w:pPr>
              <w:bidi w:val="0"/>
              <w:jc w:val="center"/>
              <w:rPr>
                <w:rFonts w:hint="default" w:ascii="Times New Roman" w:hAnsi="Times New Roman" w:eastAsia="楷体" w:cs="Times New Roman"/>
              </w:rPr>
            </w:pPr>
          </w:p>
        </w:tc>
        <w:tc>
          <w:tcPr>
            <w:tcW w:w="4532" w:type="dxa"/>
            <w:noWrap w:val="0"/>
            <w:vAlign w:val="center"/>
          </w:tcPr>
          <w:p w14:paraId="66E733C8">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院伦理批件</w:t>
            </w:r>
          </w:p>
        </w:tc>
        <w:tc>
          <w:tcPr>
            <w:tcW w:w="2986" w:type="dxa"/>
            <w:noWrap w:val="0"/>
            <w:vAlign w:val="center"/>
          </w:tcPr>
          <w:p w14:paraId="6B3743DD">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p>
        </w:tc>
      </w:tr>
      <w:tr w14:paraId="16D7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BAAAB4F">
            <w:pPr>
              <w:bidi w:val="0"/>
              <w:jc w:val="center"/>
              <w:rPr>
                <w:rFonts w:hint="default" w:ascii="Times New Roman" w:hAnsi="Times New Roman" w:eastAsia="楷体" w:cs="Times New Roman"/>
              </w:rPr>
            </w:pPr>
          </w:p>
        </w:tc>
        <w:tc>
          <w:tcPr>
            <w:tcW w:w="4532" w:type="dxa"/>
            <w:noWrap w:val="0"/>
            <w:vAlign w:val="center"/>
          </w:tcPr>
          <w:p w14:paraId="5853C40E">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院知情同意书</w:t>
            </w:r>
          </w:p>
        </w:tc>
        <w:tc>
          <w:tcPr>
            <w:tcW w:w="2986" w:type="dxa"/>
            <w:noWrap w:val="0"/>
            <w:vAlign w:val="center"/>
          </w:tcPr>
          <w:p w14:paraId="355FE7E0">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盖章</w:t>
            </w:r>
            <w:r>
              <w:rPr>
                <w:rFonts w:hint="default" w:ascii="Times New Roman" w:hAnsi="Times New Roman" w:eastAsia="楷体" w:cs="Times New Roman"/>
                <w:lang w:eastAsia="zh-CN"/>
              </w:rPr>
              <w:t>）</w:t>
            </w:r>
          </w:p>
        </w:tc>
      </w:tr>
      <w:tr w14:paraId="1E80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FAA4792">
            <w:pPr>
              <w:bidi w:val="0"/>
              <w:jc w:val="center"/>
              <w:rPr>
                <w:rFonts w:hint="default" w:ascii="Times New Roman" w:hAnsi="Times New Roman" w:eastAsia="楷体" w:cs="Times New Roman"/>
              </w:rPr>
            </w:pPr>
          </w:p>
        </w:tc>
        <w:tc>
          <w:tcPr>
            <w:tcW w:w="4532" w:type="dxa"/>
            <w:noWrap w:val="0"/>
            <w:vAlign w:val="center"/>
          </w:tcPr>
          <w:p w14:paraId="7265EBA3">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院方案</w:t>
            </w:r>
          </w:p>
        </w:tc>
        <w:tc>
          <w:tcPr>
            <w:tcW w:w="2986" w:type="dxa"/>
            <w:noWrap w:val="0"/>
            <w:vAlign w:val="center"/>
          </w:tcPr>
          <w:p w14:paraId="1DE7DDE5">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签字、盖章</w:t>
            </w:r>
            <w:r>
              <w:rPr>
                <w:rFonts w:hint="default" w:ascii="Times New Roman" w:hAnsi="Times New Roman" w:eastAsia="楷体" w:cs="Times New Roman"/>
                <w:lang w:eastAsia="zh-CN"/>
              </w:rPr>
              <w:t>）</w:t>
            </w:r>
          </w:p>
        </w:tc>
      </w:tr>
      <w:tr w14:paraId="02C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CB0EA4F">
            <w:pPr>
              <w:bidi w:val="0"/>
              <w:jc w:val="center"/>
              <w:rPr>
                <w:rFonts w:hint="default" w:ascii="Times New Roman" w:hAnsi="Times New Roman" w:eastAsia="楷体" w:cs="Times New Roman"/>
              </w:rPr>
            </w:pPr>
          </w:p>
        </w:tc>
        <w:tc>
          <w:tcPr>
            <w:tcW w:w="4532" w:type="dxa"/>
            <w:noWrap w:val="0"/>
            <w:vAlign w:val="center"/>
          </w:tcPr>
          <w:p w14:paraId="4E0BEB8F">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院协议</w:t>
            </w:r>
          </w:p>
        </w:tc>
        <w:tc>
          <w:tcPr>
            <w:tcW w:w="2986" w:type="dxa"/>
            <w:noWrap w:val="0"/>
            <w:vAlign w:val="center"/>
          </w:tcPr>
          <w:p w14:paraId="71F969A8">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签订完成</w:t>
            </w:r>
            <w:r>
              <w:rPr>
                <w:rFonts w:hint="default" w:ascii="Times New Roman" w:hAnsi="Times New Roman" w:eastAsia="楷体" w:cs="Times New Roman"/>
                <w:lang w:eastAsia="zh-CN"/>
              </w:rPr>
              <w:t>）</w:t>
            </w:r>
          </w:p>
        </w:tc>
      </w:tr>
      <w:tr w14:paraId="5D2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14" w:type="dxa"/>
            <w:vMerge w:val="continue"/>
            <w:noWrap w:val="0"/>
            <w:vAlign w:val="center"/>
          </w:tcPr>
          <w:p w14:paraId="135E0633">
            <w:pPr>
              <w:bidi w:val="0"/>
              <w:jc w:val="center"/>
              <w:rPr>
                <w:rFonts w:hint="default" w:ascii="Times New Roman" w:hAnsi="Times New Roman" w:eastAsia="楷体" w:cs="Times New Roman"/>
              </w:rPr>
            </w:pPr>
          </w:p>
        </w:tc>
        <w:tc>
          <w:tcPr>
            <w:tcW w:w="4532" w:type="dxa"/>
            <w:noWrap w:val="0"/>
            <w:vAlign w:val="center"/>
          </w:tcPr>
          <w:p w14:paraId="35384D8C">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科学研究审批申请书</w:t>
            </w:r>
          </w:p>
        </w:tc>
        <w:tc>
          <w:tcPr>
            <w:tcW w:w="2986" w:type="dxa"/>
            <w:noWrap w:val="0"/>
            <w:vAlign w:val="center"/>
          </w:tcPr>
          <w:p w14:paraId="7740CBE7">
            <w:pPr>
              <w:bidi w:val="0"/>
              <w:ind w:left="0" w:leftChars="0" w:firstLine="0" w:firstLineChars="0"/>
              <w:jc w:val="center"/>
              <w:rPr>
                <w:rFonts w:hint="default" w:ascii="Times New Roman" w:hAnsi="Times New Roman" w:eastAsia="楷体" w:cs="Times New Roman"/>
                <w:lang w:eastAsia="zh-C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本院主要研究者签字</w:t>
            </w:r>
            <w:r>
              <w:rPr>
                <w:rFonts w:hint="default" w:ascii="Times New Roman" w:hAnsi="Times New Roman" w:eastAsia="楷体" w:cs="Times New Roman"/>
                <w:lang w:eastAsia="zh-CN"/>
              </w:rPr>
              <w:t>）</w:t>
            </w:r>
          </w:p>
        </w:tc>
      </w:tr>
      <w:tr w14:paraId="608A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3705D9D5">
            <w:pPr>
              <w:bidi w:val="0"/>
              <w:jc w:val="center"/>
              <w:rPr>
                <w:rFonts w:hint="default" w:ascii="Times New Roman" w:hAnsi="Times New Roman" w:eastAsia="楷体" w:cs="Times New Roman"/>
              </w:rPr>
            </w:pPr>
          </w:p>
        </w:tc>
        <w:tc>
          <w:tcPr>
            <w:tcW w:w="4532" w:type="dxa"/>
            <w:noWrap w:val="0"/>
            <w:vAlign w:val="center"/>
          </w:tcPr>
          <w:p w14:paraId="55CED1A2">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《关于样本检测与处理的承诺》</w:t>
            </w:r>
          </w:p>
        </w:tc>
        <w:tc>
          <w:tcPr>
            <w:tcW w:w="2986" w:type="dxa"/>
            <w:noWrap w:val="0"/>
            <w:vAlign w:val="center"/>
          </w:tcPr>
          <w:p w14:paraId="3F62CC14">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盖章</w:t>
            </w:r>
            <w:r>
              <w:rPr>
                <w:rFonts w:hint="default" w:ascii="Times New Roman" w:hAnsi="Times New Roman" w:eastAsia="楷体" w:cs="Times New Roman"/>
                <w:lang w:eastAsia="zh-CN"/>
              </w:rPr>
              <w:t>）</w:t>
            </w:r>
          </w:p>
        </w:tc>
      </w:tr>
      <w:tr w14:paraId="25EB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jc w:val="center"/>
        </w:trPr>
        <w:tc>
          <w:tcPr>
            <w:tcW w:w="1814" w:type="dxa"/>
            <w:vMerge w:val="continue"/>
            <w:noWrap w:val="0"/>
            <w:vAlign w:val="center"/>
          </w:tcPr>
          <w:p w14:paraId="277115E1">
            <w:pPr>
              <w:bidi w:val="0"/>
              <w:jc w:val="center"/>
              <w:rPr>
                <w:rFonts w:hint="default" w:ascii="Times New Roman" w:hAnsi="Times New Roman" w:eastAsia="楷体" w:cs="Times New Roman"/>
              </w:rPr>
            </w:pPr>
          </w:p>
        </w:tc>
        <w:tc>
          <w:tcPr>
            <w:tcW w:w="4532" w:type="dxa"/>
            <w:noWrap w:val="0"/>
            <w:vAlign w:val="center"/>
          </w:tcPr>
          <w:p w14:paraId="7E8F2DF8">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合作单位签章页</w:t>
            </w:r>
          </w:p>
        </w:tc>
        <w:tc>
          <w:tcPr>
            <w:tcW w:w="2986" w:type="dxa"/>
            <w:noWrap w:val="0"/>
            <w:vAlign w:val="center"/>
          </w:tcPr>
          <w:p w14:paraId="20D28986">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highlight w:val="none"/>
                <w:lang w:val="en-US" w:eastAsia="zh-CN"/>
              </w:rPr>
              <w:t>PDF</w:t>
            </w:r>
          </w:p>
        </w:tc>
      </w:tr>
    </w:tbl>
    <w:p w14:paraId="44698FED">
      <w:pPr>
        <w:numPr>
          <w:ilvl w:val="0"/>
          <w:numId w:val="10"/>
        </w:numPr>
        <w:bidi w:val="0"/>
        <w:spacing w:line="360" w:lineRule="auto"/>
        <w:ind w:left="0"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本院作为参与单位的项目，请项目组按以下清单发送电子版材料至bjbrgcpjg@gobroadhealthcare.com。邮件主题格式：【承诺书获取申请】+人遗受理号+《项目名称》+PI。（直接在上封邮件基础上回复，请勿以新邮件发送）。人遗办公室工作人员收到材料后2个工作日内反馈审核结果。联系人：马老师；联系电话：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lang w:val="en-US" w:eastAsia="zh-CN"/>
        </w:rPr>
        <w:t>。</w:t>
      </w:r>
    </w:p>
    <w:tbl>
      <w:tblPr>
        <w:tblStyle w:val="88"/>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4390"/>
        <w:gridCol w:w="2531"/>
      </w:tblGrid>
      <w:tr w14:paraId="6A8D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noWrap w:val="0"/>
            <w:vAlign w:val="center"/>
          </w:tcPr>
          <w:p w14:paraId="35331946">
            <w:pPr>
              <w:bidi w:val="0"/>
              <w:jc w:val="center"/>
              <w:rPr>
                <w:rFonts w:hint="default" w:ascii="Times New Roman" w:hAnsi="Times New Roman" w:eastAsia="楷体" w:cs="Times New Roman"/>
              </w:rPr>
            </w:pPr>
          </w:p>
        </w:tc>
        <w:tc>
          <w:tcPr>
            <w:tcW w:w="4390" w:type="dxa"/>
            <w:noWrap w:val="0"/>
            <w:vAlign w:val="center"/>
          </w:tcPr>
          <w:p w14:paraId="37011CD7">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文件名称</w:t>
            </w:r>
          </w:p>
        </w:tc>
        <w:tc>
          <w:tcPr>
            <w:tcW w:w="2531" w:type="dxa"/>
            <w:noWrap w:val="0"/>
            <w:vAlign w:val="center"/>
          </w:tcPr>
          <w:p w14:paraId="6EFEA285">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格式</w:t>
            </w:r>
          </w:p>
        </w:tc>
      </w:tr>
      <w:tr w14:paraId="0812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rPr>
        <w:tc>
          <w:tcPr>
            <w:tcW w:w="1601" w:type="dxa"/>
            <w:vMerge w:val="restart"/>
            <w:noWrap w:val="0"/>
            <w:vAlign w:val="center"/>
          </w:tcPr>
          <w:p w14:paraId="4980D034">
            <w:pPr>
              <w:bidi w:val="0"/>
              <w:spacing w:line="360" w:lineRule="auto"/>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院为</w:t>
            </w:r>
          </w:p>
          <w:p w14:paraId="6ABA34BE">
            <w:pPr>
              <w:bidi w:val="0"/>
              <w:spacing w:line="360" w:lineRule="auto"/>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参与单位</w:t>
            </w:r>
          </w:p>
        </w:tc>
        <w:tc>
          <w:tcPr>
            <w:tcW w:w="4390" w:type="dxa"/>
            <w:noWrap w:val="0"/>
            <w:vAlign w:val="center"/>
          </w:tcPr>
          <w:p w14:paraId="09CD25F1">
            <w:pPr>
              <w:bidi w:val="0"/>
              <w:ind w:left="0" w:leftChars="0" w:firstLine="0" w:firstLineChars="0"/>
              <w:jc w:val="center"/>
              <w:rPr>
                <w:rFonts w:hint="default" w:ascii="Times New Roman" w:hAnsi="Times New Roman" w:eastAsia="楷体" w:cs="Times New Roman"/>
                <w:lang w:eastAsia="zh-CN"/>
              </w:rPr>
            </w:pPr>
            <w:bookmarkStart w:id="0" w:name="_Toc5365"/>
            <w:bookmarkStart w:id="1" w:name="_Toc30149"/>
            <w:r>
              <w:rPr>
                <w:rFonts w:hint="default" w:ascii="Times New Roman" w:hAnsi="Times New Roman" w:eastAsia="楷体" w:cs="Times New Roman"/>
                <w:lang w:val="en-US" w:eastAsia="zh-CN"/>
              </w:rPr>
              <w:t>《北京高博博仁医院</w:t>
            </w:r>
            <w:r>
              <w:rPr>
                <w:rFonts w:hint="default" w:ascii="Times New Roman" w:hAnsi="Times New Roman" w:eastAsia="楷体" w:cs="Times New Roman"/>
              </w:rPr>
              <w:t>参加办理</w:t>
            </w:r>
            <w:bookmarkEnd w:id="0"/>
            <w:bookmarkEnd w:id="1"/>
            <w:bookmarkStart w:id="2" w:name="_Toc14500"/>
            <w:bookmarkStart w:id="3" w:name="_Toc15464"/>
            <w:r>
              <w:rPr>
                <w:rFonts w:hint="default" w:ascii="Times New Roman" w:hAnsi="Times New Roman" w:eastAsia="楷体" w:cs="Times New Roman"/>
              </w:rPr>
              <w:t>中国人类遗传资源管理审批的声明</w:t>
            </w:r>
            <w:bookmarkEnd w:id="2"/>
            <w:bookmarkEnd w:id="3"/>
            <w:r>
              <w:rPr>
                <w:rFonts w:hint="default" w:ascii="Times New Roman" w:hAnsi="Times New Roman" w:eastAsia="楷体" w:cs="Times New Roman"/>
                <w:lang w:eastAsia="zh-CN"/>
              </w:rPr>
              <w:t>》</w:t>
            </w:r>
          </w:p>
        </w:tc>
        <w:tc>
          <w:tcPr>
            <w:tcW w:w="2531" w:type="dxa"/>
            <w:noWrap w:val="0"/>
            <w:vAlign w:val="center"/>
          </w:tcPr>
          <w:p w14:paraId="7DB569C9">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PDF（主要研究者签字）</w:t>
            </w:r>
          </w:p>
        </w:tc>
      </w:tr>
      <w:tr w14:paraId="4F6E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4B960E28">
            <w:pPr>
              <w:bidi w:val="0"/>
              <w:jc w:val="center"/>
              <w:rPr>
                <w:rFonts w:hint="default" w:ascii="Times New Roman" w:hAnsi="Times New Roman" w:eastAsia="楷体" w:cs="Times New Roman"/>
              </w:rPr>
            </w:pPr>
          </w:p>
        </w:tc>
        <w:tc>
          <w:tcPr>
            <w:tcW w:w="4390" w:type="dxa"/>
            <w:noWrap w:val="0"/>
            <w:vAlign w:val="center"/>
          </w:tcPr>
          <w:p w14:paraId="029E5C14">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院伦理批件</w:t>
            </w:r>
          </w:p>
        </w:tc>
        <w:tc>
          <w:tcPr>
            <w:tcW w:w="2531" w:type="dxa"/>
            <w:noWrap w:val="0"/>
            <w:vAlign w:val="center"/>
          </w:tcPr>
          <w:p w14:paraId="691CD3CB">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p>
        </w:tc>
      </w:tr>
      <w:tr w14:paraId="2DCD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5B6F302B">
            <w:pPr>
              <w:bidi w:val="0"/>
              <w:jc w:val="center"/>
              <w:rPr>
                <w:rFonts w:hint="default" w:ascii="Times New Roman" w:hAnsi="Times New Roman" w:eastAsia="楷体" w:cs="Times New Roman"/>
              </w:rPr>
            </w:pPr>
          </w:p>
        </w:tc>
        <w:tc>
          <w:tcPr>
            <w:tcW w:w="4390" w:type="dxa"/>
            <w:noWrap w:val="0"/>
            <w:vAlign w:val="center"/>
          </w:tcPr>
          <w:p w14:paraId="658ECA5C">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院知情同意书</w:t>
            </w:r>
          </w:p>
        </w:tc>
        <w:tc>
          <w:tcPr>
            <w:tcW w:w="2531" w:type="dxa"/>
            <w:noWrap w:val="0"/>
            <w:vAlign w:val="center"/>
          </w:tcPr>
          <w:p w14:paraId="5FD5C88D">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盖章</w:t>
            </w:r>
            <w:r>
              <w:rPr>
                <w:rFonts w:hint="default" w:ascii="Times New Roman" w:hAnsi="Times New Roman" w:eastAsia="楷体" w:cs="Times New Roman"/>
                <w:lang w:eastAsia="zh-CN"/>
              </w:rPr>
              <w:t>）</w:t>
            </w:r>
          </w:p>
        </w:tc>
      </w:tr>
      <w:tr w14:paraId="4FCD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4B47EC9B">
            <w:pPr>
              <w:bidi w:val="0"/>
              <w:jc w:val="center"/>
              <w:rPr>
                <w:rFonts w:hint="default" w:ascii="Times New Roman" w:hAnsi="Times New Roman" w:eastAsia="楷体" w:cs="Times New Roman"/>
              </w:rPr>
            </w:pPr>
          </w:p>
        </w:tc>
        <w:tc>
          <w:tcPr>
            <w:tcW w:w="4390" w:type="dxa"/>
            <w:noWrap w:val="0"/>
            <w:vAlign w:val="center"/>
          </w:tcPr>
          <w:p w14:paraId="6BE40144">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院方案</w:t>
            </w:r>
          </w:p>
        </w:tc>
        <w:tc>
          <w:tcPr>
            <w:tcW w:w="2531" w:type="dxa"/>
            <w:noWrap w:val="0"/>
            <w:vAlign w:val="center"/>
          </w:tcPr>
          <w:p w14:paraId="6F490C91">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签字、盖章</w:t>
            </w:r>
            <w:r>
              <w:rPr>
                <w:rFonts w:hint="default" w:ascii="Times New Roman" w:hAnsi="Times New Roman" w:eastAsia="楷体" w:cs="Times New Roman"/>
                <w:lang w:eastAsia="zh-CN"/>
              </w:rPr>
              <w:t>）</w:t>
            </w:r>
          </w:p>
        </w:tc>
      </w:tr>
      <w:tr w14:paraId="7C5E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2D376850">
            <w:pPr>
              <w:bidi w:val="0"/>
              <w:jc w:val="center"/>
              <w:rPr>
                <w:rFonts w:hint="default" w:ascii="Times New Roman" w:hAnsi="Times New Roman" w:eastAsia="楷体" w:cs="Times New Roman"/>
              </w:rPr>
            </w:pPr>
          </w:p>
        </w:tc>
        <w:tc>
          <w:tcPr>
            <w:tcW w:w="4390" w:type="dxa"/>
            <w:noWrap w:val="0"/>
            <w:vAlign w:val="center"/>
          </w:tcPr>
          <w:p w14:paraId="4F5D5FC9">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院协议</w:t>
            </w:r>
          </w:p>
        </w:tc>
        <w:tc>
          <w:tcPr>
            <w:tcW w:w="2531" w:type="dxa"/>
            <w:noWrap w:val="0"/>
            <w:vAlign w:val="center"/>
          </w:tcPr>
          <w:p w14:paraId="36BC5557">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签订完成</w:t>
            </w:r>
            <w:r>
              <w:rPr>
                <w:rFonts w:hint="default" w:ascii="Times New Roman" w:hAnsi="Times New Roman" w:eastAsia="楷体" w:cs="Times New Roman"/>
                <w:lang w:eastAsia="zh-CN"/>
              </w:rPr>
              <w:t>）</w:t>
            </w:r>
          </w:p>
        </w:tc>
      </w:tr>
      <w:tr w14:paraId="3CE0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exact"/>
        </w:trPr>
        <w:tc>
          <w:tcPr>
            <w:tcW w:w="1601" w:type="dxa"/>
            <w:vMerge w:val="continue"/>
            <w:noWrap w:val="0"/>
            <w:vAlign w:val="center"/>
          </w:tcPr>
          <w:p w14:paraId="396B9BD5">
            <w:pPr>
              <w:bidi w:val="0"/>
              <w:jc w:val="center"/>
              <w:rPr>
                <w:rFonts w:hint="default" w:ascii="Times New Roman" w:hAnsi="Times New Roman" w:eastAsia="楷体" w:cs="Times New Roman"/>
              </w:rPr>
            </w:pPr>
          </w:p>
        </w:tc>
        <w:tc>
          <w:tcPr>
            <w:tcW w:w="4390" w:type="dxa"/>
            <w:noWrap w:val="0"/>
            <w:vAlign w:val="center"/>
          </w:tcPr>
          <w:p w14:paraId="2BE0E6A2">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科学研究审批申请书</w:t>
            </w:r>
          </w:p>
        </w:tc>
        <w:tc>
          <w:tcPr>
            <w:tcW w:w="2531" w:type="dxa"/>
            <w:noWrap w:val="0"/>
            <w:vAlign w:val="center"/>
          </w:tcPr>
          <w:p w14:paraId="1DABD240">
            <w:pPr>
              <w:bidi w:val="0"/>
              <w:ind w:left="0" w:leftChars="0" w:firstLine="0" w:firstLineChars="0"/>
              <w:jc w:val="center"/>
              <w:rPr>
                <w:rFonts w:hint="default" w:ascii="Times New Roman" w:hAnsi="Times New Roman" w:eastAsia="楷体" w:cs="Times New Roman"/>
                <w:lang w:eastAsia="zh-C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本院主要研究者签字</w:t>
            </w:r>
            <w:r>
              <w:rPr>
                <w:rFonts w:hint="default" w:ascii="Times New Roman" w:hAnsi="Times New Roman" w:eastAsia="楷体" w:cs="Times New Roman"/>
                <w:lang w:eastAsia="zh-CN"/>
              </w:rPr>
              <w:t>）</w:t>
            </w:r>
          </w:p>
        </w:tc>
      </w:tr>
      <w:tr w14:paraId="3938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1601" w:type="dxa"/>
            <w:vMerge w:val="continue"/>
            <w:noWrap w:val="0"/>
            <w:vAlign w:val="center"/>
          </w:tcPr>
          <w:p w14:paraId="041B6434">
            <w:pPr>
              <w:bidi w:val="0"/>
              <w:jc w:val="center"/>
              <w:rPr>
                <w:rFonts w:hint="default" w:ascii="Times New Roman" w:hAnsi="Times New Roman" w:eastAsia="楷体" w:cs="Times New Roman"/>
              </w:rPr>
            </w:pPr>
          </w:p>
        </w:tc>
        <w:tc>
          <w:tcPr>
            <w:tcW w:w="4390" w:type="dxa"/>
            <w:noWrap w:val="0"/>
            <w:vAlign w:val="center"/>
          </w:tcPr>
          <w:p w14:paraId="411DED65">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rPr>
              <w:t>《关于样本检测与处理的承诺》</w:t>
            </w:r>
          </w:p>
        </w:tc>
        <w:tc>
          <w:tcPr>
            <w:tcW w:w="2531" w:type="dxa"/>
            <w:noWrap w:val="0"/>
            <w:vAlign w:val="center"/>
          </w:tcPr>
          <w:p w14:paraId="2278DE6F">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盖章</w:t>
            </w:r>
            <w:r>
              <w:rPr>
                <w:rFonts w:hint="default" w:ascii="Times New Roman" w:hAnsi="Times New Roman" w:eastAsia="楷体" w:cs="Times New Roman"/>
                <w:lang w:eastAsia="zh-CN"/>
              </w:rPr>
              <w:t>）</w:t>
            </w:r>
          </w:p>
        </w:tc>
      </w:tr>
      <w:tr w14:paraId="1ABC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trPr>
        <w:tc>
          <w:tcPr>
            <w:tcW w:w="1601" w:type="dxa"/>
            <w:vMerge w:val="continue"/>
            <w:noWrap w:val="0"/>
            <w:vAlign w:val="center"/>
          </w:tcPr>
          <w:p w14:paraId="05B3C832">
            <w:pPr>
              <w:bidi w:val="0"/>
              <w:jc w:val="center"/>
              <w:rPr>
                <w:rFonts w:hint="default" w:ascii="Times New Roman" w:hAnsi="Times New Roman" w:eastAsia="楷体" w:cs="Times New Roman"/>
              </w:rPr>
            </w:pPr>
          </w:p>
        </w:tc>
        <w:tc>
          <w:tcPr>
            <w:tcW w:w="4390" w:type="dxa"/>
            <w:shd w:val="clear" w:color="auto" w:fill="auto"/>
            <w:noWrap w:val="0"/>
            <w:vAlign w:val="center"/>
          </w:tcPr>
          <w:p w14:paraId="686EE82E">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承诺书页</w:t>
            </w:r>
          </w:p>
        </w:tc>
        <w:tc>
          <w:tcPr>
            <w:tcW w:w="2531" w:type="dxa"/>
            <w:shd w:val="clear" w:color="auto" w:fill="auto"/>
            <w:noWrap w:val="0"/>
            <w:vAlign w:val="center"/>
          </w:tcPr>
          <w:p w14:paraId="1FFA6C73">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PDF</w:t>
            </w:r>
          </w:p>
        </w:tc>
      </w:tr>
    </w:tbl>
    <w:p w14:paraId="6BC04587">
      <w:pPr>
        <w:numPr>
          <w:ilvl w:val="0"/>
          <w:numId w:val="10"/>
        </w:numPr>
        <w:bidi w:val="0"/>
        <w:spacing w:line="360" w:lineRule="auto"/>
        <w:ind w:left="0" w:leftChars="0"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审核无误后，邮件告知申请者递交纸质材料。递交纸质版材料当日，领取盖医院公章和法人代表章的合作单位意见（组长单位）或承诺书（参与单位）。本院只对人遗委员会审查的材料版本负责，对签章后的版本变动带来的不良后果概不负责。</w:t>
      </w:r>
    </w:p>
    <w:p w14:paraId="6244A522">
      <w:pPr>
        <w:numPr>
          <w:ilvl w:val="0"/>
          <w:numId w:val="10"/>
        </w:numPr>
        <w:bidi w:val="0"/>
        <w:spacing w:line="360" w:lineRule="auto"/>
        <w:ind w:left="0" w:leftChars="0" w:firstLine="480" w:firstLineChars="20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涉及多中心的科学研究，应当合并办理申报手续，不得拆分申报。</w:t>
      </w:r>
    </w:p>
    <w:p w14:paraId="3394A1E0">
      <w:pPr>
        <w:numPr>
          <w:ilvl w:val="0"/>
          <w:numId w:val="10"/>
        </w:numPr>
        <w:bidi w:val="0"/>
        <w:spacing w:line="360" w:lineRule="auto"/>
        <w:ind w:left="0" w:leftChars="0" w:firstLine="480" w:firstLineChars="20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需将中国人类遗传资源材料/信息出境的，应符合《中华人民共和国人类遗传资源管理条例》第二十七条规定的条件，并可以在国际合作科学研究申请中列明出境计划一并提出申请。</w:t>
      </w:r>
    </w:p>
    <w:p w14:paraId="1BB6D117">
      <w:pPr>
        <w:pStyle w:val="3"/>
        <w:keepNext/>
        <w:keepLines/>
        <w:pageBreakBefore w:val="0"/>
        <w:widowControl/>
        <w:numPr>
          <w:ilvl w:val="0"/>
          <w:numId w:val="0"/>
        </w:numPr>
        <w:kinsoku/>
        <w:wordWrap/>
        <w:overflowPunct/>
        <w:topLinePunct w:val="0"/>
        <w:autoSpaceDE/>
        <w:autoSpaceDN/>
        <w:bidi w:val="0"/>
        <w:adjustRightInd w:val="0"/>
        <w:snapToGrid w:val="0"/>
        <w:spacing w:before="100" w:beforeLines="0" w:beforeAutospacing="1" w:after="100" w:afterAutospacing="1" w:line="240" w:lineRule="auto"/>
        <w:ind w:firstLineChars="0"/>
        <w:textAlignment w:val="auto"/>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kern w:val="44"/>
          <w:sz w:val="28"/>
          <w:szCs w:val="28"/>
          <w:lang w:val="en-US" w:eastAsia="zh-CN" w:bidi="ar-SA"/>
        </w:rPr>
        <w:t>四、</w:t>
      </w:r>
      <w:r>
        <w:rPr>
          <w:rFonts w:hint="default" w:ascii="Times New Roman" w:hAnsi="Times New Roman" w:eastAsia="楷体" w:cs="Times New Roman"/>
          <w:b w:val="0"/>
          <w:bCs w:val="0"/>
          <w:sz w:val="28"/>
          <w:szCs w:val="28"/>
          <w:lang w:val="en-US" w:eastAsia="zh-CN"/>
        </w:rPr>
        <w:t>变更申报</w:t>
      </w:r>
    </w:p>
    <w:p w14:paraId="7A241705">
      <w:pPr>
        <w:numPr>
          <w:ilvl w:val="0"/>
          <w:numId w:val="11"/>
        </w:numPr>
        <w:bidi w:val="0"/>
        <w:spacing w:line="360" w:lineRule="auto"/>
        <w:ind w:left="0"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对于已获得许可利用中国人类遗传资源开展国际合作涉及变更的，获得变更审批决定前可按照原获批事项开展研究，变更的事项应在获得同意变更审批决定后方可开展。</w:t>
      </w:r>
    </w:p>
    <w:p w14:paraId="1E9B6BCD">
      <w:pPr>
        <w:numPr>
          <w:ilvl w:val="0"/>
          <w:numId w:val="11"/>
        </w:numPr>
        <w:bidi w:val="0"/>
        <w:spacing w:line="360" w:lineRule="auto"/>
        <w:ind w:left="0"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涉及变更申报的，请项目组填写《北京高博博仁医院中国人类遗传资源管理行政审批事宜变更申请表》，我院PI签字后将电子扫描件发送至 bjbrgcpjg@gobroadhealthcare.com。邮件主题格式：【变更申请</w:t>
      </w:r>
      <w:r>
        <w:rPr>
          <w:rFonts w:hint="eastAsia" w:ascii="Times New Roman" w:hAnsi="Times New Roman" w:eastAsia="楷体" w:cs="Times New Roman"/>
          <w:lang w:val="en-US" w:eastAsia="zh-CN"/>
        </w:rPr>
        <w:t>－</w:t>
      </w:r>
      <w:r>
        <w:rPr>
          <w:rFonts w:hint="default" w:ascii="Times New Roman" w:hAnsi="Times New Roman" w:eastAsia="楷体" w:cs="Times New Roman"/>
          <w:lang w:val="en-US" w:eastAsia="zh-CN"/>
        </w:rPr>
        <w:t>第X次】+人遗受理号+《项目名称》+PI。（直接在上封邮件基础上回复，请勿以新邮件发送，邮件正文需写明本次变更原因）。人遗办公室工作人员收到材料后2个工作日内反馈审核结果。联系人：马老师；联系电话：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lang w:val="en-US" w:eastAsia="zh-CN"/>
        </w:rPr>
        <w:t>。</w:t>
      </w:r>
    </w:p>
    <w:p w14:paraId="6C61079B">
      <w:pPr>
        <w:numPr>
          <w:ilvl w:val="0"/>
          <w:numId w:val="11"/>
        </w:numPr>
        <w:bidi w:val="0"/>
        <w:spacing w:line="360" w:lineRule="auto"/>
        <w:ind w:left="0"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首次变更项目，审核通过当日开通变更权限；非首次变更项目，请在收到审核通过邮件后，开始在人遗系统填写变更申请。</w:t>
      </w:r>
    </w:p>
    <w:p w14:paraId="51C52452">
      <w:pPr>
        <w:numPr>
          <w:ilvl w:val="0"/>
          <w:numId w:val="11"/>
        </w:numPr>
        <w:bidi w:val="0"/>
        <w:spacing w:line="360" w:lineRule="auto"/>
        <w:ind w:left="0" w:firstLine="0"/>
        <w:rPr>
          <w:rFonts w:hint="default" w:ascii="Times New Roman" w:hAnsi="Times New Roman" w:eastAsia="楷体" w:cs="Times New Roman"/>
          <w:lang w:val="en-US" w:eastAsia="zh-CN"/>
        </w:rPr>
      </w:pPr>
      <w:r>
        <w:rPr>
          <w:rFonts w:hint="default" w:ascii="Times New Roman" w:hAnsi="Times New Roman" w:eastAsia="楷体" w:cs="Times New Roman"/>
          <w:highlight w:val="none"/>
          <w:lang w:val="en-US" w:eastAsia="zh-CN"/>
        </w:rPr>
        <w:t>人类遗传资源服务系统填报形式审查通过后</w:t>
      </w:r>
      <w:r>
        <w:rPr>
          <w:rFonts w:hint="default" w:ascii="Times New Roman" w:hAnsi="Times New Roman" w:eastAsia="楷体" w:cs="Times New Roman"/>
          <w:lang w:val="en-US" w:eastAsia="zh-CN"/>
        </w:rPr>
        <w:t>，请项目组按以下清单发送电子材料至bjbrgcpjg@gobroadhealthcare.com 。邮件主题格式：【</w:t>
      </w:r>
      <w:r>
        <w:rPr>
          <w:rFonts w:hint="default" w:ascii="Times New Roman" w:hAnsi="Times New Roman" w:eastAsia="楷体" w:cs="Times New Roman"/>
          <w:highlight w:val="none"/>
          <w:lang w:val="en-US" w:eastAsia="zh-CN"/>
        </w:rPr>
        <w:t>合作单位签章/承诺书获取申请</w:t>
      </w:r>
      <w:r>
        <w:rPr>
          <w:rFonts w:hint="eastAsia" w:ascii="Times New Roman" w:hAnsi="Times New Roman" w:eastAsia="楷体" w:cs="Times New Roman"/>
          <w:highlight w:val="none"/>
          <w:lang w:val="en-US" w:eastAsia="zh-CN"/>
        </w:rPr>
        <w:t>－</w:t>
      </w:r>
      <w:r>
        <w:rPr>
          <w:rFonts w:hint="default" w:ascii="Times New Roman" w:hAnsi="Times New Roman" w:eastAsia="楷体" w:cs="Times New Roman"/>
          <w:lang w:val="en-US" w:eastAsia="zh-CN"/>
        </w:rPr>
        <w:t>第X次变更】+人遗受理号+《项目名称》+PI</w:t>
      </w:r>
      <w:r>
        <w:rPr>
          <w:rFonts w:hint="eastAsia" w:ascii="Times New Roman" w:hAnsi="Times New Roman" w:eastAsia="楷体" w:cs="Times New Roman"/>
          <w:lang w:val="en-US" w:eastAsia="zh-CN"/>
        </w:rPr>
        <w:t>。</w:t>
      </w:r>
      <w:r>
        <w:rPr>
          <w:rFonts w:hint="default" w:ascii="Times New Roman" w:hAnsi="Times New Roman" w:eastAsia="楷体" w:cs="Times New Roman"/>
          <w:lang w:val="en-US" w:eastAsia="zh-CN"/>
        </w:rPr>
        <w:t>人遗办公室工作人员收到材料后2个工作日内反馈审核结果。联系人：马老师；联系电话：010-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lang w:val="en-US" w:eastAsia="zh-CN"/>
        </w:rPr>
        <w:t>。</w:t>
      </w:r>
    </w:p>
    <w:tbl>
      <w:tblPr>
        <w:tblStyle w:val="88"/>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1"/>
        <w:gridCol w:w="4040"/>
        <w:gridCol w:w="2479"/>
      </w:tblGrid>
      <w:tr w14:paraId="250F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001" w:type="dxa"/>
            <w:noWrap w:val="0"/>
            <w:vAlign w:val="center"/>
          </w:tcPr>
          <w:p w14:paraId="0BC2632C">
            <w:pPr>
              <w:bidi w:val="0"/>
              <w:ind w:left="0" w:leftChars="0" w:firstLine="0" w:firstLineChars="0"/>
              <w:jc w:val="center"/>
              <w:rPr>
                <w:rFonts w:hint="default" w:ascii="Times New Roman" w:hAnsi="Times New Roman" w:eastAsia="楷体" w:cs="Times New Roman"/>
                <w:lang w:val="en-US" w:eastAsia="zh-CN"/>
              </w:rPr>
            </w:pPr>
          </w:p>
        </w:tc>
        <w:tc>
          <w:tcPr>
            <w:tcW w:w="4040" w:type="dxa"/>
            <w:noWrap w:val="0"/>
            <w:vAlign w:val="center"/>
          </w:tcPr>
          <w:p w14:paraId="47165C55">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文件名称</w:t>
            </w:r>
          </w:p>
        </w:tc>
        <w:tc>
          <w:tcPr>
            <w:tcW w:w="2479" w:type="dxa"/>
            <w:noWrap w:val="0"/>
            <w:vAlign w:val="center"/>
          </w:tcPr>
          <w:p w14:paraId="042A2350">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格式</w:t>
            </w:r>
          </w:p>
        </w:tc>
      </w:tr>
      <w:tr w14:paraId="4AE6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001" w:type="dxa"/>
            <w:vMerge w:val="restart"/>
            <w:noWrap w:val="0"/>
            <w:vAlign w:val="center"/>
          </w:tcPr>
          <w:p w14:paraId="2CAEA1B8">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材料清单</w:t>
            </w:r>
          </w:p>
        </w:tc>
        <w:tc>
          <w:tcPr>
            <w:tcW w:w="4040" w:type="dxa"/>
            <w:noWrap w:val="0"/>
            <w:vAlign w:val="center"/>
          </w:tcPr>
          <w:p w14:paraId="2F58CF62">
            <w:pPr>
              <w:bidi w:val="0"/>
              <w:ind w:left="0" w:leftChars="0" w:firstLine="0" w:firstLineChars="0"/>
              <w:jc w:val="center"/>
              <w:rPr>
                <w:rFonts w:hint="default" w:ascii="Times New Roman" w:hAnsi="Times New Roman" w:eastAsia="楷体" w:cs="Times New Roman"/>
                <w:lang w:eastAsia="zh-CN"/>
              </w:rPr>
            </w:pPr>
            <w:r>
              <w:rPr>
                <w:rFonts w:hint="default" w:ascii="Times New Roman" w:hAnsi="Times New Roman" w:eastAsia="楷体" w:cs="Times New Roman"/>
                <w:lang w:val="en-US" w:eastAsia="zh-CN"/>
              </w:rPr>
              <w:t>本</w:t>
            </w:r>
            <w:r>
              <w:rPr>
                <w:rFonts w:hint="default" w:ascii="Times New Roman" w:hAnsi="Times New Roman" w:eastAsia="楷体" w:cs="Times New Roman"/>
              </w:rPr>
              <w:t>院伦理批件</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备案不涉及</w:t>
            </w:r>
            <w:r>
              <w:rPr>
                <w:rFonts w:hint="default" w:ascii="Times New Roman" w:hAnsi="Times New Roman" w:eastAsia="楷体" w:cs="Times New Roman"/>
                <w:lang w:eastAsia="zh-CN"/>
              </w:rPr>
              <w:t>）</w:t>
            </w:r>
          </w:p>
        </w:tc>
        <w:tc>
          <w:tcPr>
            <w:tcW w:w="2479" w:type="dxa"/>
            <w:noWrap w:val="0"/>
            <w:vAlign w:val="center"/>
          </w:tcPr>
          <w:p w14:paraId="12EE81A0">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p>
        </w:tc>
      </w:tr>
      <w:tr w14:paraId="6FB4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001" w:type="dxa"/>
            <w:vMerge w:val="continue"/>
            <w:noWrap w:val="0"/>
            <w:vAlign w:val="center"/>
          </w:tcPr>
          <w:p w14:paraId="387A9C34">
            <w:pPr>
              <w:bidi w:val="0"/>
              <w:ind w:left="0" w:leftChars="0" w:firstLine="0" w:firstLineChars="0"/>
              <w:jc w:val="center"/>
              <w:rPr>
                <w:rFonts w:hint="default" w:ascii="Times New Roman" w:hAnsi="Times New Roman" w:eastAsia="楷体" w:cs="Times New Roman"/>
                <w:lang w:val="en-US" w:eastAsia="zh-CN"/>
              </w:rPr>
            </w:pPr>
          </w:p>
        </w:tc>
        <w:tc>
          <w:tcPr>
            <w:tcW w:w="4040" w:type="dxa"/>
            <w:noWrap w:val="0"/>
            <w:vAlign w:val="center"/>
          </w:tcPr>
          <w:p w14:paraId="4CC6E347">
            <w:pPr>
              <w:bidi w:val="0"/>
              <w:ind w:left="0" w:leftChars="0" w:firstLine="0" w:firstLineChars="0"/>
              <w:jc w:val="center"/>
              <w:rPr>
                <w:rFonts w:hint="default" w:ascii="Times New Roman" w:hAnsi="Times New Roman" w:eastAsia="楷体" w:cs="Times New Roman"/>
                <w:lang w:val="en-US"/>
              </w:rPr>
            </w:pPr>
            <w:r>
              <w:rPr>
                <w:rFonts w:hint="default" w:ascii="Times New Roman" w:hAnsi="Times New Roman" w:eastAsia="楷体" w:cs="Times New Roman"/>
                <w:lang w:val="en-US" w:eastAsia="zh-CN"/>
              </w:rPr>
              <w:t>涉及变更内容的材料</w:t>
            </w:r>
          </w:p>
        </w:tc>
        <w:tc>
          <w:tcPr>
            <w:tcW w:w="2479" w:type="dxa"/>
            <w:noWrap w:val="0"/>
            <w:vAlign w:val="center"/>
          </w:tcPr>
          <w:p w14:paraId="169F32C1">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签字、盖章</w:t>
            </w:r>
            <w:r>
              <w:rPr>
                <w:rFonts w:hint="default" w:ascii="Times New Roman" w:hAnsi="Times New Roman" w:eastAsia="楷体" w:cs="Times New Roman"/>
                <w:lang w:eastAsia="zh-CN"/>
              </w:rPr>
              <w:t>）</w:t>
            </w:r>
          </w:p>
        </w:tc>
      </w:tr>
      <w:tr w14:paraId="3451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2001" w:type="dxa"/>
            <w:vMerge w:val="continue"/>
            <w:noWrap w:val="0"/>
            <w:vAlign w:val="center"/>
          </w:tcPr>
          <w:p w14:paraId="6D8DC3A7">
            <w:pPr>
              <w:bidi w:val="0"/>
              <w:ind w:left="0" w:leftChars="0" w:firstLine="0" w:firstLineChars="0"/>
              <w:jc w:val="center"/>
              <w:rPr>
                <w:rFonts w:hint="default" w:ascii="Times New Roman" w:hAnsi="Times New Roman" w:eastAsia="楷体" w:cs="Times New Roman"/>
                <w:lang w:val="en-US" w:eastAsia="zh-CN"/>
              </w:rPr>
            </w:pPr>
          </w:p>
        </w:tc>
        <w:tc>
          <w:tcPr>
            <w:tcW w:w="4040" w:type="dxa"/>
            <w:noWrap w:val="0"/>
            <w:vAlign w:val="center"/>
          </w:tcPr>
          <w:p w14:paraId="16A7EC06">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变更后的申请书</w:t>
            </w:r>
          </w:p>
        </w:tc>
        <w:tc>
          <w:tcPr>
            <w:tcW w:w="2479" w:type="dxa"/>
            <w:noWrap w:val="0"/>
            <w:vAlign w:val="center"/>
          </w:tcPr>
          <w:p w14:paraId="1A0712F1">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本院主要研究者签字）</w:t>
            </w:r>
          </w:p>
        </w:tc>
      </w:tr>
      <w:tr w14:paraId="0107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001" w:type="dxa"/>
            <w:vMerge w:val="continue"/>
            <w:noWrap w:val="0"/>
            <w:vAlign w:val="center"/>
          </w:tcPr>
          <w:p w14:paraId="1D0FC369">
            <w:pPr>
              <w:bidi w:val="0"/>
              <w:ind w:left="0" w:leftChars="0" w:firstLine="0" w:firstLineChars="0"/>
              <w:jc w:val="center"/>
              <w:rPr>
                <w:rFonts w:hint="default" w:ascii="Times New Roman" w:hAnsi="Times New Roman" w:eastAsia="楷体" w:cs="Times New Roman"/>
                <w:lang w:val="en-US" w:eastAsia="zh-CN"/>
              </w:rPr>
            </w:pPr>
          </w:p>
        </w:tc>
        <w:tc>
          <w:tcPr>
            <w:tcW w:w="4040" w:type="dxa"/>
            <w:noWrap w:val="0"/>
            <w:vAlign w:val="center"/>
          </w:tcPr>
          <w:p w14:paraId="2903D927">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合作单位签章页/承诺书页</w:t>
            </w:r>
          </w:p>
        </w:tc>
        <w:tc>
          <w:tcPr>
            <w:tcW w:w="2479" w:type="dxa"/>
            <w:noWrap w:val="0"/>
            <w:vAlign w:val="center"/>
          </w:tcPr>
          <w:p w14:paraId="373A7177">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PDF</w:t>
            </w:r>
          </w:p>
        </w:tc>
      </w:tr>
    </w:tbl>
    <w:p w14:paraId="38EA81E3">
      <w:pPr>
        <w:numPr>
          <w:ilvl w:val="0"/>
          <w:numId w:val="11"/>
        </w:numPr>
        <w:spacing w:line="360" w:lineRule="auto"/>
        <w:ind w:left="0" w:leftChars="0" w:firstLine="480" w:firstLineChars="20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审核无误后，邮件告知申请者递交纸质材料。递交纸质版材料当日，取盖医院公章和法人代表章的合作单位意见（组长单位）或承诺书（参与单位）。本院只对人遗委员会审查的材料版本负责，对签章后的版本变动带来的不良后果概不负责。</w:t>
      </w:r>
    </w:p>
    <w:p w14:paraId="0F8E34CC">
      <w:pPr>
        <w:pStyle w:val="3"/>
        <w:keepNext/>
        <w:keepLines/>
        <w:widowControl/>
        <w:numPr>
          <w:ilvl w:val="0"/>
          <w:numId w:val="0"/>
        </w:numPr>
        <w:spacing w:before="100" w:beforeLines="0" w:beforeAutospacing="1" w:after="100" w:afterAutospacing="1" w:line="240" w:lineRule="auto"/>
        <w:ind w:firstLineChars="0"/>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kern w:val="44"/>
          <w:sz w:val="28"/>
          <w:szCs w:val="28"/>
          <w:lang w:val="en-US" w:eastAsia="zh-CN" w:bidi="ar-SA"/>
        </w:rPr>
        <w:t>五、</w:t>
      </w:r>
      <w:r>
        <w:rPr>
          <w:rFonts w:hint="default" w:ascii="Times New Roman" w:hAnsi="Times New Roman" w:eastAsia="楷体" w:cs="Times New Roman"/>
          <w:b w:val="0"/>
          <w:bCs w:val="0"/>
          <w:sz w:val="28"/>
          <w:szCs w:val="28"/>
          <w:lang w:val="en-US" w:eastAsia="zh-CN"/>
        </w:rPr>
        <w:t>审批决定</w:t>
      </w:r>
    </w:p>
    <w:p w14:paraId="7E5B5533">
      <w:pPr>
        <w:spacing w:line="360" w:lineRule="auto"/>
        <w:ind w:firstLine="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项目组获取审批决定后，请及时将电子版扫描件发送至bjbrgcpjg@gobroadhealthcare.com 。邮件主题格式：【审批决定】+人遗受理号+《项目名称》+PI。（直接在上封邮件基础上回复，请勿以新邮件发送）。</w:t>
      </w:r>
    </w:p>
    <w:p w14:paraId="2074F221">
      <w:pPr>
        <w:pStyle w:val="3"/>
        <w:keepNext/>
        <w:keepLines/>
        <w:widowControl/>
        <w:numPr>
          <w:ilvl w:val="0"/>
          <w:numId w:val="12"/>
        </w:numPr>
        <w:spacing w:before="100" w:beforeLines="0" w:beforeAutospacing="1" w:after="100" w:afterAutospacing="1" w:line="240" w:lineRule="auto"/>
        <w:ind w:firstLineChars="0"/>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sz w:val="28"/>
          <w:szCs w:val="28"/>
          <w:lang w:val="en-US" w:eastAsia="zh-CN"/>
        </w:rPr>
        <w:t>总结报告</w:t>
      </w:r>
    </w:p>
    <w:p w14:paraId="5DF0AFF1">
      <w:pPr>
        <w:numPr>
          <w:ilvl w:val="0"/>
          <w:numId w:val="13"/>
        </w:numPr>
        <w:spacing w:line="360" w:lineRule="auto"/>
        <w:ind w:left="0" w:firstLine="480" w:firstLineChars="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请及时在项目结束后 ，人遗批准限期满6个月内，（院内流程请在此时间基础上提前一个月进行），在人遗系统提交合作研究情况报告。</w:t>
      </w:r>
    </w:p>
    <w:p w14:paraId="28B134D6">
      <w:pPr>
        <w:numPr>
          <w:ilvl w:val="0"/>
          <w:numId w:val="13"/>
        </w:numPr>
        <w:spacing w:line="360" w:lineRule="auto"/>
        <w:ind w:left="0" w:firstLine="480" w:firstLineChars="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请项目组发送申请邮件至bjbrgcpjg@gobroadhealthcare.com 。邮件主题格式：【国际合作总结报告申请】+人遗受理号+《项目名称》+PI。（直接在上封邮件基础上回复，请勿以新邮件发送）。人遗办公室工作人员收到邮件后2个工作日内，开通总结报告填写权限。联系人：马老师；联系电话：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lang w:val="en-US" w:eastAsia="zh-CN"/>
        </w:rPr>
        <w:t>。</w:t>
      </w:r>
    </w:p>
    <w:p w14:paraId="5152AD5D">
      <w:pPr>
        <w:numPr>
          <w:ilvl w:val="0"/>
          <w:numId w:val="13"/>
        </w:numPr>
        <w:spacing w:line="360" w:lineRule="auto"/>
        <w:ind w:left="0" w:firstLine="480" w:firstLineChars="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人类遗传资源服务系统填报形式审查通过后，请项目组按以下清单发送电子材料至bjbrgcpjg@gobroadhealthcare.com 。邮件主题格式：【合作单位签章获取申请】+人遗受理号+《项目名称》+PI</w:t>
      </w:r>
      <w:r>
        <w:rPr>
          <w:rFonts w:hint="eastAsia" w:ascii="Times New Roman" w:hAnsi="Times New Roman" w:eastAsia="楷体" w:cs="Times New Roman"/>
          <w:lang w:val="en-US" w:eastAsia="zh-CN"/>
        </w:rPr>
        <w:t>。</w:t>
      </w:r>
      <w:r>
        <w:rPr>
          <w:rFonts w:hint="default" w:ascii="Times New Roman" w:hAnsi="Times New Roman" w:eastAsia="楷体" w:cs="Times New Roman"/>
          <w:lang w:val="en-US" w:eastAsia="zh-CN"/>
        </w:rPr>
        <w:t>人遗办公室工作人员收到材料后2个工作日内反馈审核结果。联系人：马老师；联系电话：010-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lang w:val="en-US" w:eastAsia="zh-CN"/>
        </w:rPr>
        <w:t>。</w:t>
      </w:r>
    </w:p>
    <w:tbl>
      <w:tblPr>
        <w:tblStyle w:val="88"/>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4240"/>
        <w:gridCol w:w="2681"/>
      </w:tblGrid>
      <w:tr w14:paraId="3F64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noWrap w:val="0"/>
            <w:vAlign w:val="center"/>
          </w:tcPr>
          <w:p w14:paraId="1E662B5E">
            <w:pPr>
              <w:bidi w:val="0"/>
              <w:jc w:val="center"/>
              <w:rPr>
                <w:rFonts w:hint="default" w:ascii="Times New Roman" w:hAnsi="Times New Roman" w:eastAsia="楷体" w:cs="Times New Roman"/>
              </w:rPr>
            </w:pPr>
          </w:p>
        </w:tc>
        <w:tc>
          <w:tcPr>
            <w:tcW w:w="4240" w:type="dxa"/>
            <w:noWrap w:val="0"/>
            <w:vAlign w:val="center"/>
          </w:tcPr>
          <w:p w14:paraId="2ECEB621">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文件名称</w:t>
            </w:r>
          </w:p>
        </w:tc>
        <w:tc>
          <w:tcPr>
            <w:tcW w:w="2681" w:type="dxa"/>
            <w:noWrap w:val="0"/>
            <w:vAlign w:val="center"/>
          </w:tcPr>
          <w:p w14:paraId="59AAD8CB">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格式</w:t>
            </w:r>
          </w:p>
        </w:tc>
      </w:tr>
      <w:tr w14:paraId="270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1601" w:type="dxa"/>
            <w:vMerge w:val="restart"/>
            <w:noWrap w:val="0"/>
            <w:vAlign w:val="center"/>
          </w:tcPr>
          <w:p w14:paraId="52925D76">
            <w:pPr>
              <w:bidi w:val="0"/>
              <w:ind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材料清单</w:t>
            </w:r>
          </w:p>
        </w:tc>
        <w:tc>
          <w:tcPr>
            <w:tcW w:w="4240" w:type="dxa"/>
            <w:noWrap w:val="0"/>
            <w:vAlign w:val="center"/>
          </w:tcPr>
          <w:p w14:paraId="090974A2">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中国人类遗传资源国际合作情况报告</w:t>
            </w:r>
          </w:p>
        </w:tc>
        <w:tc>
          <w:tcPr>
            <w:tcW w:w="2681" w:type="dxa"/>
            <w:noWrap w:val="0"/>
            <w:vAlign w:val="center"/>
          </w:tcPr>
          <w:p w14:paraId="72A4982C">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封面本院主要研究者签字）</w:t>
            </w:r>
          </w:p>
        </w:tc>
      </w:tr>
      <w:tr w14:paraId="44B1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41795989">
            <w:pPr>
              <w:bidi w:val="0"/>
              <w:jc w:val="center"/>
              <w:rPr>
                <w:rFonts w:hint="default" w:ascii="Times New Roman" w:hAnsi="Times New Roman" w:eastAsia="楷体" w:cs="Times New Roman"/>
              </w:rPr>
            </w:pPr>
          </w:p>
        </w:tc>
        <w:tc>
          <w:tcPr>
            <w:tcW w:w="4240" w:type="dxa"/>
            <w:noWrap w:val="0"/>
            <w:vAlign w:val="center"/>
          </w:tcPr>
          <w:p w14:paraId="615AFD20">
            <w:pPr>
              <w:bidi w:val="0"/>
              <w:ind w:left="0" w:leftChars="0" w:firstLine="0" w:firstLineChars="0"/>
              <w:jc w:val="cente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合作单位签章页</w:t>
            </w:r>
          </w:p>
        </w:tc>
        <w:tc>
          <w:tcPr>
            <w:tcW w:w="2681" w:type="dxa"/>
            <w:noWrap w:val="0"/>
            <w:vAlign w:val="center"/>
          </w:tcPr>
          <w:p w14:paraId="4791DA87">
            <w:pPr>
              <w:bidi w:val="0"/>
              <w:ind w:left="0" w:leftChars="0" w:firstLine="0" w:firstLineChars="0"/>
              <w:jc w:val="center"/>
              <w:rPr>
                <w:rFonts w:hint="default" w:ascii="Times New Roman" w:hAnsi="Times New Roman" w:eastAsia="楷体" w:cs="Times New Roman"/>
              </w:rPr>
            </w:pPr>
            <w:r>
              <w:rPr>
                <w:rFonts w:hint="default" w:ascii="Times New Roman" w:hAnsi="Times New Roman" w:eastAsia="楷体" w:cs="Times New Roman"/>
                <w:lang w:val="en-US" w:eastAsia="zh-CN"/>
              </w:rPr>
              <w:t>PDF</w:t>
            </w:r>
          </w:p>
        </w:tc>
      </w:tr>
    </w:tbl>
    <w:p w14:paraId="08E933F5">
      <w:pPr>
        <w:numPr>
          <w:ilvl w:val="-1"/>
          <w:numId w:val="0"/>
        </w:numPr>
        <w:spacing w:line="360" w:lineRule="auto"/>
        <w:ind w:left="0" w:firstLine="0" w:firstLineChars="0"/>
        <w:rPr>
          <w:rFonts w:hint="default" w:ascii="Times New Roman" w:hAnsi="Times New Roman" w:eastAsia="楷体" w:cs="Times New Roman"/>
          <w:lang w:val="en-US" w:eastAsia="zh-CN"/>
        </w:rPr>
      </w:pPr>
    </w:p>
    <w:p w14:paraId="78805927">
      <w:pPr>
        <w:numPr>
          <w:ilvl w:val="0"/>
          <w:numId w:val="13"/>
        </w:numPr>
        <w:spacing w:line="360" w:lineRule="auto"/>
        <w:ind w:left="0" w:firstLine="480" w:firstLineChars="0"/>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t>审核无误后，邮件告知申请者递交纸质材料。递交纸质版材料当日，领取盖医院公章和法人代表章的合作单位意见（组长单位）。本院只对人遗委员会审查的材料版本负责，对签章后的版本变动带来的不良后果概不负责。</w:t>
      </w:r>
    </w:p>
    <w:p w14:paraId="38524A21">
      <w:pPr>
        <w:adjustRightInd/>
        <w:snapToGrid/>
        <w:spacing w:line="240" w:lineRule="auto"/>
        <w:ind w:firstLine="0" w:firstLineChars="0"/>
        <w:jc w:val="left"/>
        <w:rPr>
          <w:rFonts w:hint="default" w:ascii="Times New Roman" w:hAnsi="Times New Roman" w:eastAsia="楷体" w:cs="Times New Roman"/>
          <w:b/>
          <w:bCs/>
          <w:sz w:val="28"/>
          <w:szCs w:val="28"/>
          <w:lang w:val="en-US" w:eastAsia="zh-CN"/>
        </w:rPr>
      </w:pPr>
      <w:r>
        <w:rPr>
          <w:rFonts w:hint="default" w:ascii="Times New Roman" w:hAnsi="Times New Roman" w:eastAsia="楷体" w:cs="Times New Roman"/>
          <w:b/>
          <w:bCs/>
          <w:sz w:val="28"/>
          <w:szCs w:val="28"/>
          <w:lang w:val="en-US" w:eastAsia="zh-CN"/>
        </w:rPr>
        <w:br w:type="page"/>
      </w:r>
    </w:p>
    <w:p w14:paraId="16BCAFE4">
      <w:pPr>
        <w:adjustRightInd/>
        <w:snapToGrid/>
        <w:spacing w:line="240" w:lineRule="auto"/>
        <w:ind w:firstLine="0" w:firstLineChars="0"/>
        <w:jc w:val="left"/>
        <w:rPr>
          <w:rFonts w:hint="default" w:ascii="Times New Roman" w:hAnsi="Times New Roman" w:eastAsia="楷体" w:cs="Times New Roman"/>
          <w:sz w:val="21"/>
          <w:lang w:val="en-US" w:eastAsia="zh-CN"/>
        </w:rPr>
      </w:pPr>
      <w:r>
        <w:rPr>
          <w:rFonts w:hint="default" w:ascii="Times New Roman" w:hAnsi="Times New Roman" w:eastAsia="楷体" w:cs="Times New Roman"/>
          <w:b/>
          <w:bCs/>
          <w:sz w:val="28"/>
          <w:szCs w:val="28"/>
          <w:lang w:val="en-US" w:eastAsia="zh-CN"/>
        </w:rPr>
        <w:t>注意事项</w:t>
      </w:r>
      <w:r>
        <w:rPr>
          <w:rFonts w:hint="default" w:ascii="Times New Roman" w:hAnsi="Times New Roman" w:eastAsia="楷体" w:cs="Times New Roman"/>
          <w:b w:val="0"/>
          <w:bCs w:val="0"/>
          <w:color w:val="FF0000"/>
          <w:sz w:val="28"/>
          <w:szCs w:val="28"/>
          <w:lang w:val="en-US" w:eastAsia="zh-CN"/>
        </w:rPr>
        <w:t>（请仔细阅读）</w:t>
      </w:r>
      <w:r>
        <w:rPr>
          <w:rFonts w:hint="default" w:ascii="Times New Roman" w:hAnsi="Times New Roman" w:eastAsia="楷体" w:cs="Times New Roman"/>
          <w:b w:val="0"/>
          <w:bCs w:val="0"/>
          <w:sz w:val="28"/>
          <w:szCs w:val="28"/>
          <w:lang w:val="en-US" w:eastAsia="zh-CN"/>
        </w:rPr>
        <w:t>：</w:t>
      </w:r>
    </w:p>
    <w:p w14:paraId="3DD4DAEF">
      <w:pPr>
        <w:numPr>
          <w:ilvl w:val="0"/>
          <w:numId w:val="14"/>
        </w:numPr>
        <w:adjustRightInd/>
        <w:snapToGrid/>
        <w:spacing w:line="360" w:lineRule="auto"/>
        <w:ind w:left="0" w:firstLine="0" w:firstLineChars="0"/>
        <w:jc w:val="left"/>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sz w:val="24"/>
          <w:lang w:val="en-US" w:eastAsia="zh-CN"/>
        </w:rPr>
        <w:t>线下递交纸质材料，请</w:t>
      </w:r>
      <w:r>
        <w:rPr>
          <w:rFonts w:hint="default" w:ascii="Times New Roman" w:hAnsi="Times New Roman" w:eastAsia="楷体" w:cs="Times New Roman"/>
          <w:color w:val="FF0000"/>
          <w:sz w:val="24"/>
          <w:lang w:val="en-US" w:eastAsia="zh-CN"/>
        </w:rPr>
        <w:t>按照医院递交信</w:t>
      </w:r>
      <w:r>
        <w:rPr>
          <w:rFonts w:hint="eastAsia" w:ascii="Times New Roman" w:hAnsi="Times New Roman" w:eastAsia="楷体" w:cs="Times New Roman"/>
          <w:color w:val="FF0000"/>
          <w:sz w:val="24"/>
          <w:lang w:val="en-US" w:eastAsia="zh-CN"/>
        </w:rPr>
        <w:t>模板</w:t>
      </w:r>
      <w:r>
        <w:rPr>
          <w:rFonts w:hint="default" w:ascii="Times New Roman" w:hAnsi="Times New Roman" w:eastAsia="楷体" w:cs="Times New Roman"/>
          <w:sz w:val="24"/>
          <w:lang w:val="en-US" w:eastAsia="zh-CN"/>
        </w:rPr>
        <w:t>进行递交。文件装订要求：将递交材料</w:t>
      </w:r>
      <w:r>
        <w:rPr>
          <w:rFonts w:hint="default" w:ascii="Times New Roman" w:hAnsi="Times New Roman" w:eastAsia="楷体" w:cs="Times New Roman"/>
          <w:color w:val="FF0000"/>
          <w:sz w:val="24"/>
          <w:lang w:val="en-US" w:eastAsia="zh-CN"/>
        </w:rPr>
        <w:t>完整装订</w:t>
      </w:r>
      <w:r>
        <w:rPr>
          <w:rFonts w:hint="default" w:ascii="Times New Roman" w:hAnsi="Times New Roman" w:eastAsia="楷体" w:cs="Times New Roman"/>
          <w:sz w:val="24"/>
          <w:lang w:val="en-US" w:eastAsia="zh-CN"/>
        </w:rPr>
        <w:t>至</w:t>
      </w:r>
      <w:r>
        <w:rPr>
          <w:rFonts w:hint="default" w:ascii="Times New Roman" w:hAnsi="Times New Roman" w:eastAsia="楷体" w:cs="Times New Roman"/>
          <w:color w:val="FF0000"/>
          <w:sz w:val="24"/>
          <w:lang w:val="en-US" w:eastAsia="zh-CN"/>
        </w:rPr>
        <w:t>拉杆文件夹</w:t>
      </w:r>
      <w:r>
        <w:rPr>
          <w:rFonts w:hint="default" w:ascii="Times New Roman" w:hAnsi="Times New Roman" w:eastAsia="楷体" w:cs="Times New Roman"/>
          <w:sz w:val="24"/>
          <w:lang w:val="en-US" w:eastAsia="zh-CN"/>
        </w:rPr>
        <w:t>中。</w:t>
      </w:r>
      <w:r>
        <w:rPr>
          <w:rFonts w:hint="default" w:ascii="Times New Roman" w:hAnsi="Times New Roman" w:eastAsia="楷体" w:cs="Times New Roman"/>
          <w:color w:val="FF0000"/>
          <w:sz w:val="24"/>
          <w:lang w:val="en-US" w:eastAsia="zh-CN"/>
        </w:rPr>
        <w:t>首次递交</w:t>
      </w:r>
      <w:r>
        <w:rPr>
          <w:rFonts w:hint="default" w:ascii="Times New Roman" w:hAnsi="Times New Roman" w:eastAsia="楷体" w:cs="Times New Roman"/>
          <w:sz w:val="24"/>
          <w:lang w:val="en-US" w:eastAsia="zh-CN"/>
        </w:rPr>
        <w:t>材料的项目需</w:t>
      </w:r>
      <w:r>
        <w:rPr>
          <w:rFonts w:hint="default" w:ascii="Times New Roman" w:hAnsi="Times New Roman" w:eastAsia="楷体" w:cs="Times New Roman"/>
          <w:color w:val="FF0000"/>
          <w:sz w:val="24"/>
          <w:lang w:val="en-US" w:eastAsia="zh-CN"/>
        </w:rPr>
        <w:t>递交一个档案盒</w:t>
      </w:r>
      <w:r>
        <w:rPr>
          <w:rFonts w:hint="default" w:ascii="Times New Roman" w:hAnsi="Times New Roman" w:eastAsia="楷体" w:cs="Times New Roman"/>
          <w:sz w:val="24"/>
          <w:lang w:val="en-US" w:eastAsia="zh-CN"/>
        </w:rPr>
        <w:t>，档案盒规格要求</w:t>
      </w:r>
      <w:r>
        <w:rPr>
          <w:rFonts w:hint="eastAsia" w:ascii="Times New Roman" w:hAnsi="Times New Roman" w:eastAsia="楷体" w:cs="Times New Roman"/>
          <w:sz w:val="24"/>
          <w:lang w:val="en-US" w:eastAsia="zh-CN"/>
        </w:rPr>
        <w:t>－－</w:t>
      </w:r>
      <w:r>
        <w:rPr>
          <w:rFonts w:hint="default" w:ascii="Times New Roman" w:hAnsi="Times New Roman" w:eastAsia="楷体" w:cs="Times New Roman"/>
          <w:color w:val="FF0000"/>
          <w:sz w:val="24"/>
          <w:lang w:val="en-US" w:eastAsia="zh-CN"/>
        </w:rPr>
        <w:t>蓝色</w:t>
      </w:r>
      <w:r>
        <w:rPr>
          <w:rFonts w:hint="default" w:ascii="Times New Roman" w:hAnsi="Times New Roman" w:eastAsia="楷体" w:cs="Times New Roman"/>
          <w:sz w:val="24"/>
          <w:lang w:val="en-US" w:eastAsia="zh-CN"/>
        </w:rPr>
        <w:t>档案盒，约长238mm、约高318mm，厚度按照文档需要自行制定。档案盒样式及侧签参考如下图。</w:t>
      </w:r>
    </w:p>
    <w:p w14:paraId="0C2825F5">
      <w:pPr>
        <w:numPr>
          <w:ilvl w:val="0"/>
          <w:numId w:val="14"/>
        </w:numPr>
        <w:adjustRightInd/>
        <w:snapToGrid/>
        <w:spacing w:line="360" w:lineRule="auto"/>
        <w:ind w:left="0" w:firstLine="0" w:firstLineChars="0"/>
        <w:jc w:val="left"/>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申请书中我中心名称：北京高博博仁医院有限公司，统一社会信用代码：</w:t>
      </w:r>
      <w:r>
        <w:rPr>
          <w:rFonts w:hint="default" w:ascii="Times New Roman" w:hAnsi="Times New Roman" w:eastAsia="楷体" w:cs="Times New Roman"/>
          <w:sz w:val="24"/>
          <w:szCs w:val="24"/>
        </w:rPr>
        <w:t>911101063182967617</w:t>
      </w:r>
      <w:r>
        <w:rPr>
          <w:rFonts w:hint="default" w:ascii="Times New Roman" w:hAnsi="Times New Roman" w:eastAsia="楷体" w:cs="Times New Roman"/>
          <w:b w:val="0"/>
          <w:bCs w:val="0"/>
          <w:sz w:val="24"/>
          <w:lang w:val="en-US" w:eastAsia="zh-CN"/>
        </w:rPr>
        <w:t>，法定代表人：朱绍华，另需注意PI姓名、单位、职务等有无错误。</w:t>
      </w:r>
    </w:p>
    <w:p w14:paraId="44E5E503">
      <w:pPr>
        <w:numPr>
          <w:ilvl w:val="0"/>
          <w:numId w:val="14"/>
        </w:numPr>
        <w:adjustRightInd/>
        <w:snapToGrid/>
        <w:spacing w:line="360" w:lineRule="auto"/>
        <w:ind w:left="0" w:firstLine="0" w:firstLineChars="0"/>
        <w:jc w:val="left"/>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有问题请及时咨询：马老师 010-</w:t>
      </w:r>
      <w:r>
        <w:rPr>
          <w:rFonts w:hint="default" w:ascii="Times New Roman" w:hAnsi="Times New Roman" w:eastAsia="楷体" w:cs="Times New Roman"/>
          <w:highlight w:val="none"/>
          <w:lang w:val="en-US" w:eastAsia="zh-CN"/>
        </w:rPr>
        <w:t>83605002-857</w:t>
      </w:r>
      <w:r>
        <w:rPr>
          <w:rFonts w:hint="default" w:ascii="Times New Roman" w:hAnsi="Times New Roman" w:eastAsia="楷体" w:cs="Times New Roman"/>
          <w:b w:val="0"/>
          <w:bCs w:val="0"/>
          <w:sz w:val="24"/>
          <w:lang w:val="en-US" w:eastAsia="zh-CN"/>
        </w:rPr>
        <w:t>。</w:t>
      </w:r>
    </w:p>
    <w:p w14:paraId="0E2C1549">
      <w:pPr>
        <w:ind w:firstLine="200"/>
        <w:rPr>
          <w:rFonts w:hint="default" w:ascii="Times New Roman" w:hAnsi="Times New Roman" w:eastAsia="楷体" w:cs="Times New Roman"/>
          <w:sz w:val="10"/>
          <w:szCs w:val="10"/>
        </w:rPr>
      </w:pPr>
    </w:p>
    <w:p w14:paraId="17E9C10A">
      <w:pPr>
        <w:ind w:firstLine="0"/>
        <w:rPr>
          <w:rFonts w:hint="default" w:ascii="Times New Roman" w:hAnsi="Times New Roman" w:eastAsia="楷体" w:cs="Times New Roman"/>
          <w:b/>
          <w:bCs w:val="0"/>
          <w:sz w:val="32"/>
          <w:szCs w:val="32"/>
        </w:rPr>
      </w:pPr>
      <w:r>
        <w:rPr>
          <w:rFonts w:hint="default" w:ascii="Times New Roman" w:hAnsi="Times New Roman" w:eastAsia="楷体" w:cs="Times New Roman"/>
          <w:sz w:val="10"/>
          <w:szCs w:val="10"/>
        </w:rPr>
        <mc:AlternateContent>
          <mc:Choice Requires="wps">
            <w:drawing>
              <wp:anchor distT="0" distB="0" distL="114300" distR="114300" simplePos="0" relativeHeight="251659264" behindDoc="0" locked="0" layoutInCell="1" allowOverlap="1">
                <wp:simplePos x="0" y="0"/>
                <wp:positionH relativeFrom="column">
                  <wp:posOffset>-163830</wp:posOffset>
                </wp:positionH>
                <wp:positionV relativeFrom="paragraph">
                  <wp:posOffset>45085</wp:posOffset>
                </wp:positionV>
                <wp:extent cx="1595120" cy="5303520"/>
                <wp:effectExtent l="4445" t="5080" r="13335" b="12700"/>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1010920" y="2548255"/>
                          <a:ext cx="1595120" cy="5303520"/>
                        </a:xfrm>
                        <a:prstGeom prst="rect">
                          <a:avLst/>
                        </a:prstGeom>
                        <a:solidFill>
                          <a:srgbClr val="FFFFFF"/>
                        </a:solidFill>
                        <a:ln w="9525">
                          <a:solidFill>
                            <a:srgbClr val="000000"/>
                          </a:solidFill>
                          <a:miter lim="800000"/>
                        </a:ln>
                        <a:effectLst/>
                      </wps:spPr>
                      <wps:txbx>
                        <w:txbxContent>
                          <w:p w14:paraId="50FC0D7E">
                            <w:pPr>
                              <w:keepNext w:val="0"/>
                              <w:keepLines w:val="0"/>
                              <w:widowControl/>
                              <w:suppressLineNumbers w:val="0"/>
                              <w:spacing w:before="0" w:beforeAutospacing="0" w:after="0" w:afterAutospacing="0" w:line="240" w:lineRule="auto"/>
                              <w:ind w:left="0" w:right="0" w:firstLine="0" w:firstLineChars="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8"/>
                                          <a:stretch>
                                            <a:fillRect/>
                                          </a:stretch>
                                        </pic:blipFill>
                                        <pic:spPr>
                                          <a:xfrm>
                                            <a:off x="0" y="0"/>
                                            <a:ext cx="1182370" cy="598805"/>
                                          </a:xfrm>
                                          <a:prstGeom prst="rect">
                                            <a:avLst/>
                                          </a:prstGeom>
                                          <a:noFill/>
                                          <a:ln>
                                            <a:noFill/>
                                          </a:ln>
                                        </pic:spPr>
                                      </pic:pic>
                                    </a:graphicData>
                                  </a:graphic>
                                </wp:inline>
                              </w:drawing>
                            </w:r>
                          </w:p>
                          <w:p w14:paraId="08230A28">
                            <w:pPr>
                              <w:keepNext w:val="0"/>
                              <w:keepLines w:val="0"/>
                              <w:widowControl w:val="0"/>
                              <w:suppressLineNumbers w:val="0"/>
                              <w:spacing w:before="0" w:beforeAutospacing="0" w:after="0" w:afterAutospacing="0" w:line="600" w:lineRule="exact"/>
                              <w:ind w:left="0" w:right="0" w:firstLine="0" w:firstLineChars="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13E00E46">
                            <w:pPr>
                              <w:keepNext w:val="0"/>
                              <w:keepLines w:val="0"/>
                              <w:widowControl w:val="0"/>
                              <w:suppressLineNumbers w:val="0"/>
                              <w:spacing w:before="0" w:beforeAutospacing="0" w:after="0" w:afterAutospacing="0" w:line="600" w:lineRule="exact"/>
                              <w:ind w:left="0" w:leftChars="0" w:right="0" w:firstLine="0" w:firstLineChars="0"/>
                              <w:jc w:val="both"/>
                              <w:rPr>
                                <w:rFonts w:hint="eastAsia" w:ascii="微软雅黑" w:hAnsi="微软雅黑" w:eastAsia="微软雅黑" w:cs="微软雅黑"/>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leftChars="0" w:right="0" w:firstLine="0" w:firstLineChars="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leftChars="0" w:right="0" w:firstLine="0" w:firstLineChars="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leftChars="0" w:right="0" w:firstLine="0" w:firstLineChars="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leftChars="0" w:right="0" w:firstLine="0" w:firstLineChars="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a:graphicData>
                </a:graphic>
              </wp:anchor>
            </w:drawing>
          </mc:Choice>
          <mc:Fallback>
            <w:pict>
              <v:shape id="_x0000_s1026" o:spid="_x0000_s1026" o:spt="202" type="#_x0000_t202" style="position:absolute;left:0pt;margin-left:-12.9pt;margin-top:3.55pt;height:417.6pt;width:125.6pt;z-index:251659264;mso-width-relative:page;mso-height-relative:page;" fillcolor="#FFFFFF" filled="t" stroked="t" coordsize="21600,21600" o:gfxdata="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YZihjaAAAACQEAAA8AAAAA&#10;AAAAAQAgAAAAIgAAAGRycy9kb3ducmV2LnhtbFBLAQIUABQAAAAIAIdO4kAtRAvgSwIAAJgEAAAO&#10;AAAAAAAAAAEAIAAAACkBAABkcnMvZTJvRG9jLnhtbFBLBQYAAAAABgAGAFkBAADmBQAAAAA=&#10;">
                <v:fill on="t" focussize="0,0"/>
                <v:stroke color="#000000" miterlimit="8" joinstyle="miter"/>
                <v:imagedata o:title=""/>
                <o:lock v:ext="edit" aspectratio="f"/>
                <v:textbox inset="2.54mm,1.27mm,2.54mm,2mm">
                  <w:txbxContent>
                    <w:p w14:paraId="50FC0D7E">
                      <w:pPr>
                        <w:keepNext w:val="0"/>
                        <w:keepLines w:val="0"/>
                        <w:widowControl/>
                        <w:suppressLineNumbers w:val="0"/>
                        <w:spacing w:before="0" w:beforeAutospacing="0" w:after="0" w:afterAutospacing="0" w:line="240" w:lineRule="auto"/>
                        <w:ind w:left="0" w:right="0" w:firstLine="0" w:firstLineChars="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8"/>
                                    <a:stretch>
                                      <a:fillRect/>
                                    </a:stretch>
                                  </pic:blipFill>
                                  <pic:spPr>
                                    <a:xfrm>
                                      <a:off x="0" y="0"/>
                                      <a:ext cx="1182370" cy="598805"/>
                                    </a:xfrm>
                                    <a:prstGeom prst="rect">
                                      <a:avLst/>
                                    </a:prstGeom>
                                    <a:noFill/>
                                    <a:ln>
                                      <a:noFill/>
                                    </a:ln>
                                  </pic:spPr>
                                </pic:pic>
                              </a:graphicData>
                            </a:graphic>
                          </wp:inline>
                        </w:drawing>
                      </w:r>
                    </w:p>
                    <w:p w14:paraId="08230A28">
                      <w:pPr>
                        <w:keepNext w:val="0"/>
                        <w:keepLines w:val="0"/>
                        <w:widowControl w:val="0"/>
                        <w:suppressLineNumbers w:val="0"/>
                        <w:spacing w:before="0" w:beforeAutospacing="0" w:after="0" w:afterAutospacing="0" w:line="600" w:lineRule="exact"/>
                        <w:ind w:left="0" w:right="0" w:firstLine="0" w:firstLineChars="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13E00E46">
                      <w:pPr>
                        <w:keepNext w:val="0"/>
                        <w:keepLines w:val="0"/>
                        <w:widowControl w:val="0"/>
                        <w:suppressLineNumbers w:val="0"/>
                        <w:spacing w:before="0" w:beforeAutospacing="0" w:after="0" w:afterAutospacing="0" w:line="600" w:lineRule="exact"/>
                        <w:ind w:left="0" w:leftChars="0" w:right="0" w:firstLine="0" w:firstLineChars="0"/>
                        <w:jc w:val="both"/>
                        <w:rPr>
                          <w:rFonts w:hint="eastAsia" w:ascii="微软雅黑" w:hAnsi="微软雅黑" w:eastAsia="微软雅黑" w:cs="微软雅黑"/>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leftChars="0" w:right="0" w:firstLine="0" w:firstLineChars="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leftChars="0" w:right="0" w:firstLine="0" w:firstLineChars="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leftChars="0" w:right="0" w:firstLine="0" w:firstLineChars="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leftChars="0" w:right="0" w:firstLine="0" w:firstLineChars="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leftChars="0" w:right="0" w:firstLine="0" w:firstLineChars="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w:pict>
          </mc:Fallback>
        </mc:AlternateContent>
      </w:r>
      <w:r>
        <w:rPr>
          <w:rFonts w:hint="default" w:ascii="Times New Roman" w:hAnsi="Times New Roman" w:eastAsia="楷体" w:cs="Times New Roman"/>
          <w:sz w:val="32"/>
        </w:rPr>
        <w:drawing>
          <wp:anchor distT="0" distB="0" distL="114300" distR="114300" simplePos="0" relativeHeight="251660288" behindDoc="0" locked="0" layoutInCell="1" allowOverlap="1">
            <wp:simplePos x="0" y="0"/>
            <wp:positionH relativeFrom="column">
              <wp:posOffset>1547495</wp:posOffset>
            </wp:positionH>
            <wp:positionV relativeFrom="paragraph">
              <wp:posOffset>275590</wp:posOffset>
            </wp:positionV>
            <wp:extent cx="3926840" cy="2352675"/>
            <wp:effectExtent l="0" t="0" r="10160" b="9525"/>
            <wp:wrapNone/>
            <wp:docPr id="4" name="图片 2" descr="171815205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8152053116"/>
                    <pic:cNvPicPr>
                      <a:picLocks noChangeAspect="1"/>
                    </pic:cNvPicPr>
                  </pic:nvPicPr>
                  <pic:blipFill>
                    <a:blip r:embed="rId9"/>
                    <a:stretch>
                      <a:fillRect/>
                    </a:stretch>
                  </pic:blipFill>
                  <pic:spPr>
                    <a:xfrm>
                      <a:off x="2690495" y="4163695"/>
                      <a:ext cx="3926840" cy="2352675"/>
                    </a:xfrm>
                    <a:prstGeom prst="rect">
                      <a:avLst/>
                    </a:prstGeom>
                    <a:noFill/>
                    <a:ln>
                      <a:noFill/>
                    </a:ln>
                  </pic:spPr>
                </pic:pic>
              </a:graphicData>
            </a:graphic>
          </wp:anchor>
        </w:drawing>
      </w:r>
      <w:r>
        <w:rPr>
          <w:rFonts w:hint="default" w:ascii="Times New Roman" w:hAnsi="Times New Roman" w:eastAsia="楷体" w:cs="Times New Roman"/>
          <w:b/>
          <w:bCs w:val="0"/>
          <w:sz w:val="32"/>
          <w:szCs w:val="32"/>
        </w:rPr>
        <w:br w:type="page"/>
      </w:r>
    </w:p>
    <w:p w14:paraId="47122045">
      <w:pPr>
        <w:snapToGrid w:val="0"/>
        <w:spacing w:line="240" w:lineRule="auto"/>
        <w:ind w:left="0" w:leftChars="0" w:firstLine="0" w:firstLineChars="0"/>
        <w:jc w:val="center"/>
        <w:rPr>
          <w:rFonts w:hint="default" w:ascii="Times New Roman" w:hAnsi="Times New Roman" w:eastAsia="楷体" w:cs="Times New Roman"/>
          <w:b w:val="0"/>
          <w:bCs/>
          <w:color w:val="000000"/>
          <w:sz w:val="28"/>
          <w:szCs w:val="28"/>
          <w:lang w:val="en-US" w:eastAsia="zh-CN"/>
        </w:rPr>
      </w:pPr>
      <w:r>
        <w:rPr>
          <w:rFonts w:hint="default" w:ascii="Times New Roman" w:hAnsi="Times New Roman" w:eastAsia="楷体" w:cs="Times New Roman"/>
          <w:b w:val="0"/>
          <w:bCs/>
          <w:color w:val="000000"/>
          <w:sz w:val="28"/>
          <w:szCs w:val="28"/>
        </w:rPr>
        <w:t>北京</w:t>
      </w:r>
      <w:r>
        <w:rPr>
          <w:rFonts w:hint="default" w:ascii="Times New Roman" w:hAnsi="Times New Roman" w:eastAsia="楷体" w:cs="Times New Roman"/>
          <w:b w:val="0"/>
          <w:bCs/>
          <w:color w:val="000000"/>
          <w:sz w:val="28"/>
          <w:szCs w:val="28"/>
          <w:lang w:val="en-US" w:eastAsia="zh-CN"/>
        </w:rPr>
        <w:t>高博博仁医院</w:t>
      </w:r>
      <w:bookmarkStart w:id="4" w:name="_Toc11590"/>
      <w:bookmarkStart w:id="5" w:name="_Toc30438"/>
    </w:p>
    <w:p w14:paraId="2AA5D0A9">
      <w:pPr>
        <w:snapToGrid w:val="0"/>
        <w:spacing w:line="240" w:lineRule="auto"/>
        <w:ind w:left="0" w:leftChars="0" w:firstLine="0" w:firstLineChars="0"/>
        <w:jc w:val="center"/>
        <w:rPr>
          <w:rFonts w:hint="default" w:ascii="Times New Roman" w:hAnsi="Times New Roman" w:eastAsia="楷体" w:cs="Times New Roman"/>
          <w:b w:val="0"/>
          <w:bCs/>
          <w:color w:val="000000"/>
          <w:sz w:val="28"/>
          <w:szCs w:val="28"/>
        </w:rPr>
      </w:pPr>
      <w:r>
        <w:rPr>
          <w:rFonts w:hint="default" w:ascii="Times New Roman" w:hAnsi="Times New Roman" w:eastAsia="楷体" w:cs="Times New Roman"/>
          <w:b w:val="0"/>
          <w:bCs/>
          <w:color w:val="000000"/>
          <w:sz w:val="28"/>
          <w:szCs w:val="28"/>
        </w:rPr>
        <w:t>中国人类遗传资源申报项目审批表</w:t>
      </w:r>
      <w:bookmarkEnd w:id="4"/>
      <w:bookmarkEnd w:id="5"/>
    </w:p>
    <w:p w14:paraId="091AA33E">
      <w:pPr>
        <w:snapToGrid w:val="0"/>
        <w:spacing w:line="240" w:lineRule="auto"/>
        <w:ind w:left="0" w:leftChars="0" w:firstLine="0" w:firstLineChars="0"/>
        <w:jc w:val="both"/>
        <w:rPr>
          <w:rFonts w:hint="default" w:ascii="Times New Roman" w:hAnsi="Times New Roman" w:eastAsia="楷体" w:cs="Times New Roman"/>
          <w:b w:val="0"/>
          <w:bCs/>
          <w:color w:val="000000"/>
          <w:sz w:val="28"/>
          <w:szCs w:val="28"/>
        </w:rPr>
      </w:pPr>
    </w:p>
    <w:tbl>
      <w:tblPr>
        <w:tblStyle w:val="89"/>
        <w:tblW w:w="9073" w:type="dxa"/>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1353"/>
        <w:gridCol w:w="1266"/>
        <w:gridCol w:w="1569"/>
        <w:gridCol w:w="1594"/>
        <w:gridCol w:w="1524"/>
      </w:tblGrid>
      <w:tr w14:paraId="15D1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7" w:type="dxa"/>
            <w:tcBorders>
              <w:top w:val="single" w:color="auto" w:sz="12" w:space="0"/>
              <w:left w:val="single" w:color="auto" w:sz="12" w:space="0"/>
              <w:bottom w:val="single" w:color="auto" w:sz="6" w:space="0"/>
              <w:right w:val="single" w:color="auto" w:sz="6" w:space="0"/>
            </w:tcBorders>
            <w:noWrap w:val="0"/>
            <w:vAlign w:val="center"/>
          </w:tcPr>
          <w:p w14:paraId="73C105E5">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科室</w:t>
            </w:r>
          </w:p>
        </w:tc>
        <w:tc>
          <w:tcPr>
            <w:tcW w:w="1353" w:type="dxa"/>
            <w:tcBorders>
              <w:top w:val="single" w:color="auto" w:sz="12" w:space="0"/>
              <w:left w:val="single" w:color="auto" w:sz="6" w:space="0"/>
              <w:bottom w:val="single" w:color="auto" w:sz="6" w:space="0"/>
              <w:right w:val="single" w:color="auto" w:sz="6" w:space="0"/>
            </w:tcBorders>
            <w:noWrap w:val="0"/>
            <w:vAlign w:val="center"/>
          </w:tcPr>
          <w:p w14:paraId="24E1E66F">
            <w:pPr>
              <w:snapToGrid w:val="0"/>
              <w:spacing w:line="360" w:lineRule="auto"/>
              <w:jc w:val="center"/>
              <w:rPr>
                <w:rFonts w:hint="default" w:ascii="Times New Roman" w:hAnsi="Times New Roman" w:eastAsia="楷体" w:cs="Times New Roman"/>
                <w:bCs/>
                <w:sz w:val="24"/>
                <w:szCs w:val="24"/>
              </w:rPr>
            </w:pPr>
          </w:p>
        </w:tc>
        <w:tc>
          <w:tcPr>
            <w:tcW w:w="1266" w:type="dxa"/>
            <w:tcBorders>
              <w:top w:val="single" w:color="auto" w:sz="12" w:space="0"/>
              <w:left w:val="single" w:color="auto" w:sz="6" w:space="0"/>
              <w:bottom w:val="single" w:color="auto" w:sz="6" w:space="0"/>
              <w:right w:val="single" w:color="auto" w:sz="6" w:space="0"/>
            </w:tcBorders>
            <w:noWrap w:val="0"/>
            <w:vAlign w:val="center"/>
          </w:tcPr>
          <w:p w14:paraId="31643857">
            <w:pPr>
              <w:snapToGrid w:val="0"/>
              <w:spacing w:before="100" w:beforeAutospacing="1" w:after="100" w:afterAutospacing="1" w:line="24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项目</w:t>
            </w:r>
          </w:p>
          <w:p w14:paraId="4946B759">
            <w:pPr>
              <w:snapToGrid w:val="0"/>
              <w:spacing w:before="100" w:beforeAutospacing="1" w:after="100" w:afterAutospacing="1" w:line="24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负责人</w:t>
            </w:r>
          </w:p>
        </w:tc>
        <w:tc>
          <w:tcPr>
            <w:tcW w:w="1569" w:type="dxa"/>
            <w:tcBorders>
              <w:top w:val="single" w:color="auto" w:sz="12" w:space="0"/>
              <w:left w:val="single" w:color="auto" w:sz="6" w:space="0"/>
              <w:bottom w:val="single" w:color="auto" w:sz="6" w:space="0"/>
              <w:right w:val="single" w:color="auto" w:sz="6" w:space="0"/>
            </w:tcBorders>
            <w:noWrap w:val="0"/>
            <w:vAlign w:val="center"/>
          </w:tcPr>
          <w:p w14:paraId="0ACFB0D8">
            <w:pPr>
              <w:snapToGrid w:val="0"/>
              <w:spacing w:line="360" w:lineRule="auto"/>
              <w:jc w:val="center"/>
              <w:rPr>
                <w:rFonts w:hint="default" w:ascii="Times New Roman" w:hAnsi="Times New Roman" w:eastAsia="楷体" w:cs="Times New Roman"/>
                <w:bCs/>
                <w:sz w:val="24"/>
                <w:szCs w:val="24"/>
              </w:rPr>
            </w:pPr>
          </w:p>
        </w:tc>
        <w:tc>
          <w:tcPr>
            <w:tcW w:w="1594" w:type="dxa"/>
            <w:tcBorders>
              <w:top w:val="single" w:color="auto" w:sz="12" w:space="0"/>
              <w:left w:val="single" w:color="auto" w:sz="6" w:space="0"/>
              <w:bottom w:val="single" w:color="auto" w:sz="4" w:space="0"/>
              <w:right w:val="single" w:color="auto" w:sz="4" w:space="0"/>
            </w:tcBorders>
            <w:noWrap w:val="0"/>
            <w:vAlign w:val="center"/>
          </w:tcPr>
          <w:p w14:paraId="7F1DFCB6">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申报编号</w:t>
            </w:r>
          </w:p>
        </w:tc>
        <w:tc>
          <w:tcPr>
            <w:tcW w:w="1524" w:type="dxa"/>
            <w:tcBorders>
              <w:top w:val="single" w:color="auto" w:sz="12" w:space="0"/>
              <w:left w:val="single" w:color="auto" w:sz="4" w:space="0"/>
              <w:bottom w:val="single" w:color="auto" w:sz="4" w:space="0"/>
              <w:right w:val="single" w:color="auto" w:sz="12" w:space="0"/>
            </w:tcBorders>
            <w:noWrap w:val="0"/>
            <w:vAlign w:val="center"/>
          </w:tcPr>
          <w:p w14:paraId="7A0B75A3">
            <w:pPr>
              <w:snapToGrid w:val="0"/>
              <w:spacing w:line="360" w:lineRule="auto"/>
              <w:jc w:val="center"/>
              <w:rPr>
                <w:rFonts w:hint="default" w:ascii="Times New Roman" w:hAnsi="Times New Roman" w:eastAsia="楷体" w:cs="Times New Roman"/>
                <w:bCs/>
                <w:sz w:val="24"/>
                <w:szCs w:val="24"/>
              </w:rPr>
            </w:pPr>
          </w:p>
        </w:tc>
      </w:tr>
      <w:tr w14:paraId="461F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2143AFEF">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项目名称</w:t>
            </w:r>
          </w:p>
        </w:tc>
        <w:tc>
          <w:tcPr>
            <w:tcW w:w="7306" w:type="dxa"/>
            <w:gridSpan w:val="5"/>
            <w:tcBorders>
              <w:top w:val="single" w:color="auto" w:sz="6" w:space="0"/>
              <w:left w:val="single" w:color="auto" w:sz="6" w:space="0"/>
              <w:bottom w:val="single" w:color="auto" w:sz="4" w:space="0"/>
              <w:right w:val="single" w:color="auto" w:sz="12" w:space="0"/>
            </w:tcBorders>
            <w:noWrap w:val="0"/>
            <w:vAlign w:val="center"/>
          </w:tcPr>
          <w:p w14:paraId="02EAF5CF">
            <w:pPr>
              <w:snapToGrid w:val="0"/>
              <w:spacing w:line="360" w:lineRule="auto"/>
              <w:jc w:val="center"/>
              <w:rPr>
                <w:rFonts w:hint="default" w:ascii="Times New Roman" w:hAnsi="Times New Roman" w:eastAsia="楷体" w:cs="Times New Roman"/>
                <w:bCs/>
                <w:sz w:val="24"/>
                <w:szCs w:val="24"/>
              </w:rPr>
            </w:pPr>
          </w:p>
        </w:tc>
      </w:tr>
      <w:tr w14:paraId="672B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6560179D">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活动类型</w:t>
            </w:r>
          </w:p>
        </w:tc>
        <w:tc>
          <w:tcPr>
            <w:tcW w:w="7306" w:type="dxa"/>
            <w:gridSpan w:val="5"/>
            <w:tcBorders>
              <w:top w:val="single" w:color="auto" w:sz="6" w:space="0"/>
              <w:left w:val="single" w:color="auto" w:sz="6" w:space="0"/>
              <w:bottom w:val="single" w:color="auto" w:sz="6" w:space="0"/>
              <w:right w:val="single" w:color="auto" w:sz="12" w:space="0"/>
            </w:tcBorders>
            <w:noWrap w:val="0"/>
            <w:vAlign w:val="center"/>
          </w:tcPr>
          <w:p w14:paraId="6A50E0BD">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采集（行政许可） </w:t>
            </w:r>
          </w:p>
          <w:p w14:paraId="67F4409A">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保藏（行政许可）  </w:t>
            </w:r>
          </w:p>
          <w:p w14:paraId="29F47FBF">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国际合作科学研究（行政许可）</w:t>
            </w:r>
          </w:p>
          <w:p w14:paraId="7C535815">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中国人类遗传资源材料出境（行政许可）  </w:t>
            </w:r>
          </w:p>
          <w:p w14:paraId="7C225DBA">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国际合作临床试验（备案） </w:t>
            </w:r>
          </w:p>
          <w:p w14:paraId="40CF6A6A">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人类遗传资源</w:t>
            </w:r>
            <w:r>
              <w:rPr>
                <w:rFonts w:hint="default" w:ascii="Times New Roman" w:hAnsi="Times New Roman" w:eastAsia="楷体" w:cs="Times New Roman"/>
                <w:bCs/>
                <w:sz w:val="24"/>
                <w:szCs w:val="24"/>
                <w:lang w:eastAsia="zh-CN"/>
              </w:rPr>
              <w:t>信息</w:t>
            </w:r>
            <w:r>
              <w:rPr>
                <w:rFonts w:hint="default" w:ascii="Times New Roman" w:hAnsi="Times New Roman" w:eastAsia="楷体" w:cs="Times New Roman"/>
                <w:bCs/>
                <w:sz w:val="24"/>
                <w:szCs w:val="24"/>
              </w:rPr>
              <w:t>对外提供或开放使用（</w:t>
            </w:r>
            <w:r>
              <w:rPr>
                <w:rFonts w:hint="default" w:ascii="Times New Roman" w:hAnsi="Times New Roman" w:eastAsia="楷体" w:cs="Times New Roman"/>
                <w:bCs/>
                <w:sz w:val="24"/>
                <w:szCs w:val="24"/>
                <w:lang w:eastAsia="zh-CN"/>
              </w:rPr>
              <w:t>事先报告</w:t>
            </w:r>
            <w:r>
              <w:rPr>
                <w:rFonts w:hint="default" w:ascii="Times New Roman" w:hAnsi="Times New Roman" w:eastAsia="楷体" w:cs="Times New Roman"/>
                <w:bCs/>
                <w:sz w:val="24"/>
                <w:szCs w:val="24"/>
              </w:rPr>
              <w:t>）</w:t>
            </w:r>
          </w:p>
          <w:p w14:paraId="1A4C0157">
            <w:pPr>
              <w:snapToGrid w:val="0"/>
              <w:spacing w:line="360" w:lineRule="auto"/>
              <w:ind w:left="0" w:leftChars="0"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重要遗传家系和特定地区人类遗传资源（申报登记）</w:t>
            </w:r>
          </w:p>
        </w:tc>
      </w:tr>
      <w:tr w14:paraId="4AA0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4B9302AB">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承诺</w:t>
            </w:r>
          </w:p>
        </w:tc>
        <w:tc>
          <w:tcPr>
            <w:tcW w:w="7306" w:type="dxa"/>
            <w:gridSpan w:val="5"/>
            <w:tcBorders>
              <w:top w:val="single" w:color="auto" w:sz="4" w:space="0"/>
              <w:left w:val="single" w:color="auto" w:sz="6" w:space="0"/>
              <w:bottom w:val="single" w:color="auto" w:sz="6" w:space="0"/>
              <w:right w:val="single" w:color="auto" w:sz="12" w:space="0"/>
            </w:tcBorders>
            <w:noWrap w:val="0"/>
            <w:vAlign w:val="center"/>
          </w:tcPr>
          <w:p w14:paraId="597394C1">
            <w:pPr>
              <w:pStyle w:val="100"/>
              <w:autoSpaceDE/>
              <w:autoSpaceDN/>
              <w:spacing w:line="360" w:lineRule="auto"/>
              <w:ind w:firstLine="480" w:firstLineChars="200"/>
              <w:jc w:val="both"/>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作为该项目的负责人或主要研究者，本人已对此次申报材料进行审核。材料真实完整，符合规范性及数据信息准确性。不存在虚报、瞒报、漏报行为。所填报内容严格遵循科学、伦理原则，符合《中华人民共和国人类遗传资源管理条例》等相关法律法规规定。研究方案目的明确、合理。研究成果归属明确。所有材料无知识产权纠纷。切实履行科研诚信的责任。</w:t>
            </w:r>
          </w:p>
          <w:p w14:paraId="2E31BF54">
            <w:pPr>
              <w:pStyle w:val="100"/>
              <w:autoSpaceDE/>
              <w:autoSpaceDN/>
              <w:spacing w:line="360" w:lineRule="auto"/>
              <w:ind w:firstLine="480" w:firstLineChars="200"/>
              <w:jc w:val="both"/>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本人将严格按照审批范围进行人类遗传资源利用及管理，维护公众健康、国家安全和社会公众利益。如违反相关规定，本人将承担由此产生的一切不良后果及法律责任。</w:t>
            </w:r>
          </w:p>
          <w:p w14:paraId="20805CC6">
            <w:pPr>
              <w:pStyle w:val="100"/>
              <w:autoSpaceDE/>
              <w:autoSpaceDN/>
              <w:spacing w:line="360" w:lineRule="auto"/>
              <w:ind w:firstLine="0" w:firstLineChars="0"/>
              <w:jc w:val="both"/>
              <w:rPr>
                <w:rFonts w:hint="default" w:ascii="Times New Roman" w:hAnsi="Times New Roman" w:eastAsia="楷体" w:cs="Times New Roman"/>
                <w:bCs/>
                <w:sz w:val="24"/>
                <w:szCs w:val="24"/>
              </w:rPr>
            </w:pPr>
          </w:p>
          <w:p w14:paraId="0EA567E5">
            <w:pPr>
              <w:pStyle w:val="100"/>
              <w:autoSpaceDE/>
              <w:autoSpaceDN/>
              <w:spacing w:before="0" w:beforeLines="0" w:after="0" w:afterLines="0" w:line="480" w:lineRule="auto"/>
              <w:ind w:right="1920" w:rightChars="800" w:firstLineChars="200"/>
              <w:jc w:val="right"/>
              <w:rPr>
                <w:rFonts w:hint="default" w:ascii="Times New Roman" w:hAnsi="Times New Roman" w:eastAsia="楷体" w:cs="Times New Roman"/>
                <w:b w:val="0"/>
                <w:bCs/>
                <w:sz w:val="24"/>
                <w:szCs w:val="24"/>
              </w:rPr>
            </w:pPr>
            <w:r>
              <w:rPr>
                <w:rFonts w:hint="default" w:ascii="Times New Roman" w:hAnsi="Times New Roman" w:eastAsia="楷体" w:cs="Times New Roman"/>
                <w:bCs/>
                <w:sz w:val="24"/>
                <w:szCs w:val="24"/>
              </w:rPr>
              <w:t>课题负责人/主要研究者签名：</w:t>
            </w:r>
          </w:p>
          <w:p w14:paraId="455B9022">
            <w:pPr>
              <w:pStyle w:val="100"/>
              <w:autoSpaceDE/>
              <w:autoSpaceDN/>
              <w:spacing w:before="0" w:beforeLines="0" w:after="0" w:afterLines="0" w:line="480" w:lineRule="auto"/>
              <w:ind w:firstLine="480" w:firstLineChars="200"/>
              <w:jc w:val="right"/>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7C0A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1767" w:type="dxa"/>
            <w:tcBorders>
              <w:top w:val="single" w:color="auto" w:sz="4" w:space="0"/>
              <w:left w:val="single" w:color="auto" w:sz="12" w:space="0"/>
              <w:bottom w:val="single" w:color="auto" w:sz="4" w:space="0"/>
            </w:tcBorders>
            <w:noWrap w:val="0"/>
            <w:vAlign w:val="center"/>
          </w:tcPr>
          <w:p w14:paraId="49EAED93">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科主任</w:t>
            </w:r>
          </w:p>
          <w:p w14:paraId="4623175A">
            <w:pPr>
              <w:snapToGrid w:val="0"/>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top w:val="single" w:color="auto" w:sz="4" w:space="0"/>
              <w:bottom w:val="single" w:color="auto" w:sz="4" w:space="0"/>
              <w:right w:val="single" w:color="auto" w:sz="12" w:space="0"/>
            </w:tcBorders>
            <w:noWrap w:val="0"/>
            <w:vAlign w:val="center"/>
          </w:tcPr>
          <w:p w14:paraId="431A5F50">
            <w:pPr>
              <w:snapToGrid w:val="0"/>
              <w:spacing w:line="360" w:lineRule="auto"/>
              <w:ind w:right="0"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5872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1767" w:type="dxa"/>
            <w:tcBorders>
              <w:left w:val="single" w:color="auto" w:sz="12" w:space="0"/>
            </w:tcBorders>
            <w:noWrap w:val="0"/>
            <w:vAlign w:val="center"/>
          </w:tcPr>
          <w:p w14:paraId="28B5C1CE">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信息部</w:t>
            </w:r>
          </w:p>
          <w:p w14:paraId="1788F29D">
            <w:pPr>
              <w:spacing w:line="360" w:lineRule="auto"/>
              <w:ind w:left="0" w:leftChars="0"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72C03B7C">
            <w:pPr>
              <w:spacing w:line="360" w:lineRule="auto"/>
              <w:ind w:left="0" w:leftChars="0" w:firstLine="0" w:firstLineChars="0"/>
              <w:jc w:val="center"/>
              <w:rPr>
                <w:rFonts w:hint="default" w:ascii="Times New Roman" w:hAnsi="Times New Roman" w:eastAsia="楷体" w:cs="Times New Roman"/>
                <w:bCs/>
                <w:color w:val="000000"/>
                <w:kern w:val="0"/>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6309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trPr>
        <w:tc>
          <w:tcPr>
            <w:tcW w:w="1767" w:type="dxa"/>
            <w:tcBorders>
              <w:left w:val="single" w:color="auto" w:sz="12" w:space="0"/>
            </w:tcBorders>
            <w:noWrap w:val="0"/>
            <w:vAlign w:val="center"/>
          </w:tcPr>
          <w:p w14:paraId="12C094F0">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lang w:val="en-US" w:eastAsia="zh-CN"/>
              </w:rPr>
              <w:t>科教部</w:t>
            </w:r>
            <w:r>
              <w:rPr>
                <w:rFonts w:hint="default" w:ascii="Times New Roman" w:hAnsi="Times New Roman" w:eastAsia="楷体" w:cs="Times New Roman"/>
                <w:b w:val="0"/>
                <w:bCs/>
                <w:sz w:val="24"/>
                <w:szCs w:val="24"/>
              </w:rPr>
              <w:t>/药物临床试验机构</w:t>
            </w:r>
          </w:p>
          <w:p w14:paraId="1D9C7A31">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0C2FFA75">
            <w:pPr>
              <w:spacing w:line="360" w:lineRule="auto"/>
              <w:ind w:left="0" w:leftChars="0"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7FA0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1767" w:type="dxa"/>
            <w:tcBorders>
              <w:left w:val="single" w:color="auto" w:sz="12" w:space="0"/>
            </w:tcBorders>
            <w:noWrap w:val="0"/>
            <w:vAlign w:val="center"/>
          </w:tcPr>
          <w:p w14:paraId="25E0E9EB">
            <w:pPr>
              <w:spacing w:line="360" w:lineRule="auto"/>
              <w:ind w:left="0" w:leftChars="0" w:firstLine="0" w:firstLineChars="0"/>
              <w:jc w:val="center"/>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人类遗传资源管理办公室</w:t>
            </w:r>
          </w:p>
          <w:p w14:paraId="21F12950">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46B393BE">
            <w:pPr>
              <w:spacing w:line="360" w:lineRule="auto"/>
              <w:ind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5CF2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1767" w:type="dxa"/>
            <w:tcBorders>
              <w:left w:val="single" w:color="auto" w:sz="12" w:space="0"/>
            </w:tcBorders>
            <w:noWrap w:val="0"/>
            <w:vAlign w:val="center"/>
          </w:tcPr>
          <w:p w14:paraId="722AF943">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院长意见</w:t>
            </w:r>
          </w:p>
        </w:tc>
        <w:tc>
          <w:tcPr>
            <w:tcW w:w="7306" w:type="dxa"/>
            <w:gridSpan w:val="5"/>
            <w:tcBorders>
              <w:right w:val="single" w:color="auto" w:sz="12" w:space="0"/>
            </w:tcBorders>
            <w:noWrap w:val="0"/>
            <w:vAlign w:val="center"/>
          </w:tcPr>
          <w:p w14:paraId="695B2C73">
            <w:pPr>
              <w:spacing w:line="360" w:lineRule="auto"/>
              <w:ind w:left="0" w:leftChars="0" w:firstLine="0" w:firstLineChars="0"/>
              <w:jc w:val="center"/>
              <w:rPr>
                <w:rFonts w:hint="default" w:ascii="Times New Roman" w:hAnsi="Times New Roman" w:eastAsia="楷体" w:cs="Times New Roman"/>
                <w:bCs/>
                <w:color w:val="000000"/>
                <w:kern w:val="0"/>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bl>
    <w:p w14:paraId="3B22B442">
      <w:pPr>
        <w:spacing w:line="560" w:lineRule="exact"/>
        <w:ind w:left="0" w:leftChars="0" w:firstLine="482" w:firstLineChars="200"/>
        <w:rPr>
          <w:rFonts w:hint="default" w:ascii="Times New Roman" w:hAnsi="Times New Roman" w:eastAsia="楷体" w:cs="Times New Roman"/>
          <w:lang w:val="en-US" w:eastAsia="zh-CN"/>
        </w:rPr>
      </w:pPr>
      <w:r>
        <w:rPr>
          <w:rFonts w:hint="default" w:ascii="Times New Roman" w:hAnsi="Times New Roman" w:eastAsia="楷体" w:cs="Times New Roman"/>
          <w:b/>
          <w:sz w:val="24"/>
          <w:szCs w:val="24"/>
          <w:lang w:val="en-US" w:eastAsia="zh-CN"/>
        </w:rPr>
        <w:t>注：请正反面打印</w:t>
      </w:r>
    </w:p>
    <w:p w14:paraId="2EA741FA">
      <w:pPr>
        <w:spacing w:line="240" w:lineRule="auto"/>
        <w:ind w:left="0" w:leftChars="0" w:firstLine="0" w:firstLineChars="0"/>
        <w:jc w:val="center"/>
        <w:outlineLvl w:val="0"/>
        <w:rPr>
          <w:rFonts w:hint="default" w:ascii="Times New Roman" w:hAnsi="Times New Roman" w:eastAsia="楷体" w:cs="Times New Roman"/>
          <w:b w:val="0"/>
          <w:bCs/>
          <w:sz w:val="28"/>
          <w:szCs w:val="28"/>
        </w:rPr>
      </w:pPr>
      <w:r>
        <w:rPr>
          <w:rStyle w:val="99"/>
          <w:rFonts w:hint="default" w:ascii="Times New Roman" w:hAnsi="Times New Roman" w:eastAsia="楷体" w:cs="Times New Roman"/>
        </w:rPr>
        <w:br w:type="page"/>
      </w:r>
      <w:r>
        <w:rPr>
          <w:rFonts w:hint="default" w:ascii="Times New Roman" w:hAnsi="Times New Roman" w:eastAsia="楷体" w:cs="Times New Roman"/>
          <w:b w:val="0"/>
          <w:bCs/>
          <w:sz w:val="28"/>
          <w:szCs w:val="28"/>
          <w:lang w:val="en-US" w:eastAsia="zh-CN"/>
        </w:rPr>
        <w:t>北京高博博仁医院</w:t>
      </w:r>
      <w:r>
        <w:rPr>
          <w:rFonts w:hint="default" w:ascii="Times New Roman" w:hAnsi="Times New Roman" w:eastAsia="楷体" w:cs="Times New Roman"/>
          <w:b w:val="0"/>
          <w:bCs/>
          <w:sz w:val="28"/>
          <w:szCs w:val="28"/>
        </w:rPr>
        <w:t>参加办理</w:t>
      </w:r>
    </w:p>
    <w:p w14:paraId="6BFC2FED">
      <w:pPr>
        <w:spacing w:line="240" w:lineRule="auto"/>
        <w:ind w:left="0" w:leftChars="0" w:firstLine="0" w:firstLineChars="0"/>
        <w:jc w:val="center"/>
        <w:outlineLvl w:val="0"/>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28"/>
          <w:szCs w:val="28"/>
        </w:rPr>
        <w:t>中国人类遗传资源管理审批的声明</w:t>
      </w:r>
    </w:p>
    <w:p w14:paraId="7564EB77">
      <w:pPr>
        <w:spacing w:line="360" w:lineRule="auto"/>
        <w:ind w:left="0" w:leftChars="0" w:firstLine="0" w:firstLineChars="0"/>
        <w:rPr>
          <w:rFonts w:hint="default" w:ascii="Times New Roman" w:hAnsi="Times New Roman" w:eastAsia="楷体" w:cs="Times New Roman"/>
          <w:sz w:val="24"/>
          <w:szCs w:val="24"/>
        </w:rPr>
      </w:pPr>
    </w:p>
    <w:p w14:paraId="7C28B53B">
      <w:pPr>
        <w:spacing w:line="360" w:lineRule="auto"/>
        <w:ind w:left="0" w:leftChars="0" w:firstLine="0" w:firstLineChars="0"/>
        <w:rPr>
          <w:rFonts w:hint="default" w:ascii="Times New Roman" w:hAnsi="Times New Roman" w:eastAsia="楷体" w:cs="Times New Roman"/>
          <w:color w:val="auto"/>
          <w:sz w:val="24"/>
          <w:szCs w:val="24"/>
          <w:u w:val="none"/>
        </w:rPr>
      </w:pPr>
      <w:r>
        <w:rPr>
          <w:rFonts w:hint="default" w:ascii="Times New Roman" w:hAnsi="Times New Roman" w:eastAsia="楷体" w:cs="Times New Roman"/>
          <w:sz w:val="24"/>
          <w:szCs w:val="24"/>
        </w:rPr>
        <w:t>尊敬的</w:t>
      </w:r>
      <w:r>
        <w:rPr>
          <w:rFonts w:hint="default" w:ascii="Times New Roman" w:hAnsi="Times New Roman" w:eastAsia="楷体" w:cs="Times New Roman"/>
          <w:color w:val="auto"/>
          <w:sz w:val="24"/>
          <w:szCs w:val="24"/>
          <w:u w:val="none"/>
          <w:lang w:val="en-US" w:eastAsia="zh-CN"/>
        </w:rPr>
        <w:t>北京高博博仁医院人类遗传资源管理办公室：</w:t>
      </w:r>
    </w:p>
    <w:p w14:paraId="17B74E46">
      <w:pPr>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由</w:t>
      </w:r>
      <w:r>
        <w:rPr>
          <w:rFonts w:hint="default" w:ascii="Times New Roman" w:hAnsi="Times New Roman" w:eastAsia="楷体" w:cs="Times New Roman"/>
          <w:sz w:val="24"/>
          <w:szCs w:val="24"/>
          <w:u w:val="single"/>
        </w:rPr>
        <w:t xml:space="preserve">    公司名称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申办</w:t>
      </w:r>
      <w:r>
        <w:rPr>
          <w:rFonts w:hint="default" w:ascii="Times New Roman" w:hAnsi="Times New Roman" w:eastAsia="楷体" w:cs="Times New Roman"/>
          <w:sz w:val="24"/>
          <w:szCs w:val="24"/>
          <w:lang w:val="en-US" w:eastAsia="zh-CN"/>
        </w:rPr>
        <w:t>/资助</w:t>
      </w:r>
      <w:r>
        <w:rPr>
          <w:rFonts w:hint="default" w:ascii="Times New Roman" w:hAnsi="Times New Roman" w:eastAsia="楷体" w:cs="Times New Roman"/>
          <w:sz w:val="24"/>
          <w:szCs w:val="24"/>
        </w:rPr>
        <w:t>的</w:t>
      </w:r>
      <w:r>
        <w:rPr>
          <w:rFonts w:hint="default" w:ascii="Times New Roman" w:hAnsi="Times New Roman" w:eastAsia="楷体" w:cs="Times New Roman"/>
          <w:sz w:val="24"/>
          <w:szCs w:val="24"/>
          <w:u w:val="single"/>
        </w:rPr>
        <w:t xml:space="preserve">     试验名称                    </w:t>
      </w:r>
      <w:r>
        <w:rPr>
          <w:rFonts w:hint="default" w:ascii="Times New Roman" w:hAnsi="Times New Roman" w:eastAsia="楷体" w:cs="Times New Roman"/>
          <w:sz w:val="24"/>
          <w:szCs w:val="24"/>
        </w:rPr>
        <w:t>研究</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正在或计划</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lang w:eastAsia="zh-CN"/>
        </w:rPr>
        <w:t>本院</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什么科室    </w:t>
      </w:r>
      <w:r>
        <w:rPr>
          <w:rFonts w:hint="default" w:ascii="Times New Roman" w:hAnsi="Times New Roman" w:eastAsia="楷体" w:cs="Times New Roman"/>
          <w:sz w:val="24"/>
          <w:szCs w:val="24"/>
        </w:rPr>
        <w:t>开展，</w:t>
      </w:r>
      <w:r>
        <w:rPr>
          <w:rFonts w:hint="default" w:ascii="Times New Roman" w:hAnsi="Times New Roman" w:eastAsia="楷体" w:cs="Times New Roman"/>
          <w:sz w:val="24"/>
          <w:szCs w:val="24"/>
          <w:u w:val="single"/>
        </w:rPr>
        <w:t>______</w:t>
      </w:r>
      <w:r>
        <w:rPr>
          <w:rFonts w:hint="default" w:ascii="Times New Roman" w:hAnsi="Times New Roman" w:eastAsia="楷体" w:cs="Times New Roman"/>
          <w:sz w:val="24"/>
          <w:szCs w:val="24"/>
          <w:u w:val="single"/>
          <w:lang w:val="en-US" w:eastAsia="zh-CN"/>
        </w:rPr>
        <w:t>XX</w:t>
      </w:r>
      <w:r>
        <w:rPr>
          <w:rFonts w:hint="default" w:ascii="Times New Roman" w:hAnsi="Times New Roman" w:eastAsia="楷体" w:cs="Times New Roman"/>
          <w:sz w:val="24"/>
          <w:szCs w:val="24"/>
          <w:u w:val="single"/>
        </w:rPr>
        <w:t>______</w:t>
      </w:r>
      <w:r>
        <w:rPr>
          <w:rFonts w:hint="default" w:ascii="Times New Roman" w:hAnsi="Times New Roman" w:eastAsia="楷体" w:cs="Times New Roman"/>
          <w:sz w:val="24"/>
          <w:szCs w:val="24"/>
        </w:rPr>
        <w:t>为主要研究者。</w:t>
      </w:r>
    </w:p>
    <w:p w14:paraId="24F7412F">
      <w:pPr>
        <w:spacing w:line="360" w:lineRule="auto"/>
        <w:ind w:left="0" w:leftChars="0"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根据《中华人民共和国人类遗传资源管理条例》等相关规定，本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sz w:val="24"/>
          <w:szCs w:val="24"/>
        </w:rPr>
        <w:t>将委托</w:t>
      </w:r>
      <w:r>
        <w:rPr>
          <w:rFonts w:hint="default" w:ascii="Times New Roman" w:hAnsi="Times New Roman" w:eastAsia="楷体" w:cs="Times New Roman"/>
          <w:sz w:val="24"/>
          <w:szCs w:val="24"/>
          <w:highlight w:val="yellow"/>
          <w:u w:val="single"/>
          <w:lang w:val="en-US" w:eastAsia="zh-CN"/>
        </w:rPr>
        <w:t xml:space="preserve">  （一般为组长单位</w:t>
      </w:r>
      <w:r>
        <w:rPr>
          <w:rFonts w:hint="default" w:ascii="Times New Roman" w:hAnsi="Times New Roman" w:eastAsia="楷体" w:cs="Times New Roman"/>
          <w:sz w:val="24"/>
          <w:szCs w:val="24"/>
          <w:highlight w:val="yellow"/>
          <w:u w:val="single"/>
          <w:lang w:eastAsia="zh-CN"/>
        </w:rPr>
        <w:t>）</w:t>
      </w:r>
      <w:r>
        <w:rPr>
          <w:rFonts w:hint="default" w:ascii="Times New Roman" w:hAnsi="Times New Roman" w:eastAsia="楷体" w:cs="Times New Roman"/>
          <w:sz w:val="24"/>
          <w:szCs w:val="24"/>
          <w:highlight w:val="yellow"/>
          <w:u w:val="single"/>
        </w:rPr>
        <w:t xml:space="preserve">  </w:t>
      </w:r>
      <w:r>
        <w:rPr>
          <w:rFonts w:hint="default" w:ascii="Times New Roman" w:hAnsi="Times New Roman" w:eastAsia="楷体" w:cs="Times New Roman"/>
          <w:sz w:val="24"/>
          <w:szCs w:val="24"/>
        </w:rPr>
        <w:t>_办理中国人类遗传资源管理审批申请。此次申报审批事项为</w:t>
      </w:r>
      <w:r>
        <w:rPr>
          <w:rFonts w:hint="default" w:ascii="Times New Roman" w:hAnsi="Times New Roman" w:eastAsia="楷体" w:cs="Times New Roman"/>
          <w:sz w:val="24"/>
          <w:szCs w:val="24"/>
          <w:u w:val="single"/>
        </w:rPr>
        <w:t>_____</w:t>
      </w:r>
      <w:r>
        <w:rPr>
          <w:rFonts w:hint="default" w:ascii="Times New Roman" w:hAnsi="Times New Roman" w:eastAsia="楷体" w:cs="Times New Roman"/>
          <w:sz w:val="24"/>
          <w:szCs w:val="24"/>
          <w:u w:val="single"/>
          <w:lang w:val="en-US" w:eastAsia="zh-CN"/>
        </w:rPr>
        <w:t>XX</w:t>
      </w:r>
      <w:r>
        <w:rPr>
          <w:rFonts w:hint="default" w:ascii="Times New Roman" w:hAnsi="Times New Roman" w:eastAsia="楷体" w:cs="Times New Roman"/>
          <w:sz w:val="24"/>
          <w:szCs w:val="24"/>
          <w:u w:val="single"/>
        </w:rPr>
        <w:t>____</w:t>
      </w:r>
      <w:r>
        <w:rPr>
          <w:rFonts w:hint="default" w:ascii="Times New Roman" w:hAnsi="Times New Roman" w:eastAsia="楷体" w:cs="Times New Roman"/>
          <w:sz w:val="24"/>
          <w:szCs w:val="24"/>
        </w:rPr>
        <w:t>。同时，本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sz w:val="24"/>
          <w:szCs w:val="24"/>
        </w:rPr>
        <w:t>将严格遵循《中华人民共和国人类遗传资源管理条例》的规定以及方案和知情同意书的要求对本研究的人类遗传资源进行管理，特此声明。</w:t>
      </w:r>
    </w:p>
    <w:p w14:paraId="4E58E2C0">
      <w:pPr>
        <w:spacing w:line="360" w:lineRule="auto"/>
        <w:ind w:left="0" w:leftChars="0" w:firstLine="480" w:firstLineChars="200"/>
        <w:rPr>
          <w:rFonts w:hint="default" w:ascii="Times New Roman" w:hAnsi="Times New Roman" w:eastAsia="楷体" w:cs="Times New Roman"/>
          <w:sz w:val="24"/>
          <w:szCs w:val="24"/>
        </w:rPr>
      </w:pPr>
    </w:p>
    <w:p w14:paraId="3B952471">
      <w:pPr>
        <w:pStyle w:val="32"/>
        <w:wordWrap w:val="0"/>
        <w:spacing w:line="480" w:lineRule="auto"/>
        <w:ind w:left="0" w:leftChars="0" w:right="192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主要</w:t>
      </w:r>
      <w:r>
        <w:rPr>
          <w:rFonts w:hint="default" w:ascii="Times New Roman" w:hAnsi="Times New Roman" w:eastAsia="楷体" w:cs="Times New Roman"/>
          <w:sz w:val="24"/>
          <w:szCs w:val="24"/>
        </w:rPr>
        <w:t>研究者</w:t>
      </w:r>
      <w:r>
        <w:rPr>
          <w:rFonts w:hint="default" w:ascii="Times New Roman" w:hAnsi="Times New Roman" w:eastAsia="楷体" w:cs="Times New Roman"/>
          <w:sz w:val="24"/>
          <w:szCs w:val="24"/>
          <w:lang w:val="en-US" w:eastAsia="zh-CN"/>
        </w:rPr>
        <w:t>签字</w:t>
      </w:r>
      <w:r>
        <w:rPr>
          <w:rFonts w:hint="default" w:ascii="Times New Roman" w:hAnsi="Times New Roman" w:eastAsia="楷体" w:cs="Times New Roman"/>
          <w:sz w:val="24"/>
          <w:szCs w:val="24"/>
        </w:rPr>
        <w:t>：</w:t>
      </w:r>
    </w:p>
    <w:p w14:paraId="6DC5DAFB">
      <w:pPr>
        <w:pStyle w:val="32"/>
        <w:wordWrap w:val="0"/>
        <w:spacing w:line="480" w:lineRule="auto"/>
        <w:ind w:left="0" w:leftChars="0" w:right="1920" w:rightChars="800" w:firstLine="0" w:firstLineChars="0"/>
        <w:jc w:val="right"/>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日期：</w:t>
      </w:r>
    </w:p>
    <w:p w14:paraId="5A1EE110">
      <w:pPr>
        <w:spacing w:line="560" w:lineRule="exact"/>
        <w:ind w:right="1262" w:rightChars="526" w:firstLine="0" w:firstLineChars="0"/>
        <w:rPr>
          <w:rFonts w:hint="default" w:ascii="Times New Roman" w:hAnsi="Times New Roman" w:eastAsia="楷体" w:cs="Times New Roman"/>
          <w:sz w:val="32"/>
          <w:szCs w:val="32"/>
        </w:rPr>
      </w:pPr>
    </w:p>
    <w:p w14:paraId="141D7AB3">
      <w:pPr>
        <w:pStyle w:val="32"/>
        <w:wordWrap/>
        <w:spacing w:line="480" w:lineRule="auto"/>
        <w:ind w:left="0" w:leftChars="0" w:firstLine="0" w:firstLineChars="0"/>
        <w:jc w:val="both"/>
        <w:rPr>
          <w:rFonts w:hint="default" w:ascii="Times New Roman" w:hAnsi="Times New Roman" w:eastAsia="楷体" w:cs="Times New Roman"/>
          <w:sz w:val="24"/>
          <w:szCs w:val="24"/>
          <w:u w:val="single"/>
        </w:rPr>
      </w:pPr>
      <w:r>
        <w:rPr>
          <w:rFonts w:hint="default" w:ascii="Times New Roman" w:hAnsi="Times New Roman" w:eastAsia="楷体" w:cs="Times New Roman"/>
          <w:b/>
          <w:sz w:val="24"/>
          <w:szCs w:val="24"/>
          <w:u w:val="single"/>
        </w:rPr>
        <w:t xml:space="preserve">                                                    </w:t>
      </w:r>
      <w:r>
        <w:rPr>
          <w:rFonts w:hint="default" w:ascii="Times New Roman" w:hAnsi="Times New Roman" w:eastAsia="楷体" w:cs="Times New Roman"/>
          <w:b/>
          <w:sz w:val="24"/>
          <w:szCs w:val="24"/>
          <w:u w:val="single"/>
          <w:lang w:val="en-US" w:eastAsia="zh-CN"/>
        </w:rPr>
        <w:t xml:space="preserve">                 </w:t>
      </w:r>
    </w:p>
    <w:p w14:paraId="4EF89041">
      <w:pPr>
        <w:pStyle w:val="32"/>
        <w:spacing w:line="480" w:lineRule="auto"/>
        <w:ind w:left="0" w:leftChars="0"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color w:val="auto"/>
          <w:sz w:val="28"/>
          <w:szCs w:val="28"/>
        </w:rPr>
        <w:t>回</w:t>
      </w:r>
      <w:r>
        <w:rPr>
          <w:rFonts w:hint="default" w:ascii="Times New Roman" w:hAnsi="Times New Roman" w:eastAsia="楷体" w:cs="Times New Roman"/>
          <w:color w:val="auto"/>
          <w:sz w:val="28"/>
          <w:szCs w:val="28"/>
          <w:lang w:val="en-US" w:eastAsia="zh-CN"/>
        </w:rPr>
        <w:t xml:space="preserve"> </w:t>
      </w:r>
      <w:r>
        <w:rPr>
          <w:rFonts w:hint="default" w:ascii="Times New Roman" w:hAnsi="Times New Roman" w:eastAsia="楷体" w:cs="Times New Roman"/>
          <w:sz w:val="28"/>
          <w:szCs w:val="28"/>
        </w:rPr>
        <w:t>执</w:t>
      </w:r>
    </w:p>
    <w:p w14:paraId="3B7B8CAD">
      <w:pPr>
        <w:pStyle w:val="32"/>
        <w:spacing w:line="360" w:lineRule="auto"/>
        <w:ind w:left="0" w:leftChars="0" w:firstLine="480" w:firstLineChars="20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w:t>
      </w:r>
      <w:r>
        <w:rPr>
          <w:rFonts w:hint="default" w:ascii="Times New Roman" w:hAnsi="Times New Roman" w:eastAsia="楷体" w:cs="Times New Roman"/>
          <w:sz w:val="24"/>
          <w:szCs w:val="24"/>
          <w:lang w:val="en-US" w:eastAsia="zh-CN"/>
        </w:rPr>
        <w:t>部门</w:t>
      </w:r>
      <w:r>
        <w:rPr>
          <w:rFonts w:hint="default" w:ascii="Times New Roman" w:hAnsi="Times New Roman" w:eastAsia="楷体" w:cs="Times New Roman"/>
          <w:sz w:val="24"/>
          <w:szCs w:val="24"/>
        </w:rPr>
        <w:t>同意委托</w:t>
      </w:r>
      <w:r>
        <w:rPr>
          <w:rFonts w:hint="default" w:ascii="Times New Roman" w:hAnsi="Times New Roman" w:eastAsia="楷体" w:cs="Times New Roman"/>
          <w:sz w:val="24"/>
          <w:szCs w:val="24"/>
          <w:u w:val="single"/>
        </w:rPr>
        <w:t>__</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highlight w:val="yellow"/>
          <w:u w:val="single"/>
        </w:rPr>
        <w:t>__</w:t>
      </w:r>
      <w:r>
        <w:rPr>
          <w:rFonts w:hint="default" w:ascii="Times New Roman" w:hAnsi="Times New Roman" w:eastAsia="楷体" w:cs="Times New Roman"/>
          <w:sz w:val="24"/>
          <w:szCs w:val="24"/>
          <w:highlight w:val="yellow"/>
          <w:u w:val="single"/>
          <w:lang w:val="en-US" w:eastAsia="zh-CN"/>
        </w:rPr>
        <w:t xml:space="preserve"> </w:t>
      </w:r>
      <w:r>
        <w:rPr>
          <w:rFonts w:hint="default" w:ascii="Times New Roman" w:hAnsi="Times New Roman" w:eastAsia="楷体" w:cs="Times New Roman"/>
          <w:sz w:val="24"/>
          <w:szCs w:val="24"/>
          <w:highlight w:val="yellow"/>
          <w:u w:val="single"/>
        </w:rPr>
        <w:t>_</w:t>
      </w:r>
      <w:r>
        <w:rPr>
          <w:rFonts w:hint="default" w:ascii="Times New Roman" w:hAnsi="Times New Roman" w:eastAsia="楷体" w:cs="Times New Roman"/>
          <w:sz w:val="24"/>
          <w:szCs w:val="24"/>
          <w:highlight w:val="yellow"/>
          <w:u w:val="single"/>
          <w:lang w:eastAsia="zh-CN"/>
        </w:rPr>
        <w:t>（</w:t>
      </w:r>
      <w:r>
        <w:rPr>
          <w:rFonts w:hint="default" w:ascii="Times New Roman" w:hAnsi="Times New Roman" w:eastAsia="楷体" w:cs="Times New Roman"/>
          <w:sz w:val="24"/>
          <w:szCs w:val="24"/>
          <w:highlight w:val="yellow"/>
          <w:u w:val="single"/>
          <w:lang w:val="en-US" w:eastAsia="zh-CN"/>
        </w:rPr>
        <w:t xml:space="preserve">同上标黄处填写一样）  </w:t>
      </w:r>
      <w:r>
        <w:rPr>
          <w:rFonts w:hint="default" w:ascii="Times New Roman" w:hAnsi="Times New Roman" w:eastAsia="楷体" w:cs="Times New Roman"/>
          <w:sz w:val="24"/>
          <w:szCs w:val="24"/>
          <w:highlight w:val="yellow"/>
          <w:u w:val="single"/>
        </w:rPr>
        <w:t>__</w:t>
      </w:r>
      <w:r>
        <w:rPr>
          <w:rFonts w:hint="default" w:ascii="Times New Roman" w:hAnsi="Times New Roman" w:eastAsia="楷体" w:cs="Times New Roman"/>
          <w:sz w:val="24"/>
          <w:szCs w:val="24"/>
          <w:u w:val="single"/>
        </w:rPr>
        <w:t>__</w:t>
      </w:r>
      <w:r>
        <w:rPr>
          <w:rFonts w:hint="default" w:ascii="Times New Roman" w:hAnsi="Times New Roman" w:eastAsia="楷体" w:cs="Times New Roman"/>
          <w:sz w:val="24"/>
          <w:szCs w:val="24"/>
        </w:rPr>
        <w:t>作为牵头单位代表</w:t>
      </w:r>
      <w:r>
        <w:rPr>
          <w:rFonts w:hint="default" w:ascii="Times New Roman" w:hAnsi="Times New Roman" w:eastAsia="楷体" w:cs="Times New Roman"/>
          <w:sz w:val="24"/>
          <w:szCs w:val="24"/>
          <w:u w:val="none"/>
        </w:rPr>
        <w:t>_</w:t>
      </w:r>
      <w:r>
        <w:rPr>
          <w:rFonts w:hint="default" w:ascii="Times New Roman" w:hAnsi="Times New Roman" w:eastAsia="楷体" w:cs="Times New Roman"/>
          <w:sz w:val="24"/>
          <w:szCs w:val="24"/>
          <w:u w:val="single"/>
          <w:lang w:val="en-US" w:eastAsia="zh-CN"/>
        </w:rPr>
        <w:t xml:space="preserve">    北京高博博仁医院有限公司</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w:t>
      </w:r>
      <w:r>
        <w:rPr>
          <w:rFonts w:hint="eastAsia" w:ascii="Times New Roman" w:hAnsi="Times New Roman" w:eastAsia="楷体" w:cs="Times New Roman"/>
          <w:sz w:val="24"/>
          <w:szCs w:val="24"/>
          <w:u w:val="single"/>
          <w:lang w:eastAsia="zh-CN"/>
        </w:rPr>
        <w:t>进行</w:t>
      </w:r>
      <w:r>
        <w:rPr>
          <w:rFonts w:hint="default" w:ascii="Times New Roman" w:hAnsi="Times New Roman" w:eastAsia="楷体" w:cs="Times New Roman"/>
          <w:sz w:val="24"/>
          <w:szCs w:val="24"/>
        </w:rPr>
        <w:t>申请，并将严格按照审批范围进行人类遗传资源利用及管理。</w:t>
      </w:r>
    </w:p>
    <w:p w14:paraId="29448493">
      <w:pPr>
        <w:pStyle w:val="32"/>
        <w:spacing w:line="360" w:lineRule="auto"/>
        <w:ind w:left="0" w:leftChars="0" w:firstLine="480" w:firstLineChars="200"/>
        <w:jc w:val="left"/>
        <w:rPr>
          <w:rFonts w:hint="default" w:ascii="Times New Roman" w:hAnsi="Times New Roman" w:eastAsia="楷体" w:cs="Times New Roman"/>
          <w:sz w:val="24"/>
          <w:szCs w:val="24"/>
        </w:rPr>
      </w:pPr>
    </w:p>
    <w:p w14:paraId="2F37EFD8">
      <w:pPr>
        <w:pStyle w:val="32"/>
        <w:spacing w:line="360" w:lineRule="auto"/>
        <w:ind w:left="0" w:leftChars="0" w:right="600" w:rightChars="25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北京高博博仁医院</w:t>
      </w:r>
    </w:p>
    <w:p w14:paraId="30A102CA">
      <w:pPr>
        <w:pStyle w:val="32"/>
        <w:spacing w:line="360" w:lineRule="auto"/>
        <w:ind w:left="0" w:leftChars="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人类遗传资源管理办公室</w:t>
      </w:r>
    </w:p>
    <w:p w14:paraId="421C27C9">
      <w:pPr>
        <w:pStyle w:val="32"/>
        <w:spacing w:line="480" w:lineRule="auto"/>
        <w:ind w:left="0" w:leftChars="0" w:firstLine="0" w:firstLineChars="0"/>
        <w:jc w:val="right"/>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24"/>
          <w:szCs w:val="24"/>
          <w:lang w:val="en-US" w:eastAsia="zh-CN"/>
        </w:rPr>
        <w:t>年     月     日</w:t>
      </w:r>
    </w:p>
    <w:p w14:paraId="0BCE4AD7">
      <w:pPr>
        <w:spacing w:line="480" w:lineRule="exact"/>
        <w:rPr>
          <w:rFonts w:hint="default" w:ascii="Times New Roman" w:hAnsi="Times New Roman" w:eastAsia="楷体" w:cs="Times New Roman"/>
          <w:sz w:val="32"/>
          <w:szCs w:val="32"/>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012C79B">
      <w:pPr>
        <w:pStyle w:val="5"/>
        <w:numPr>
          <w:ilvl w:val="2"/>
          <w:numId w:val="0"/>
        </w:numPr>
        <w:spacing w:line="240" w:lineRule="auto"/>
        <w:ind w:leftChars="0" w:firstLineChars="0"/>
        <w:jc w:val="center"/>
        <w:rPr>
          <w:rFonts w:hint="default" w:ascii="Times New Roman" w:hAnsi="Times New Roman" w:eastAsia="楷体" w:cs="Times New Roman"/>
          <w:b w:val="0"/>
          <w:color w:val="auto"/>
          <w:kern w:val="2"/>
          <w:sz w:val="44"/>
          <w:szCs w:val="44"/>
        </w:rPr>
      </w:pPr>
      <w:r>
        <w:rPr>
          <w:rFonts w:hint="default" w:ascii="Times New Roman" w:hAnsi="Times New Roman" w:eastAsia="楷体" w:cs="Times New Roman"/>
          <w:b w:val="0"/>
          <w:color w:val="auto"/>
          <w:kern w:val="2"/>
          <w:sz w:val="28"/>
          <w:szCs w:val="28"/>
        </w:rPr>
        <w:t>关于样本检测与处理的承诺</w:t>
      </w:r>
    </w:p>
    <w:p w14:paraId="0192B041">
      <w:pPr>
        <w:widowControl/>
        <w:spacing w:line="360" w:lineRule="auto"/>
        <w:ind w:left="0" w:leftChars="0" w:firstLine="480" w:firstLineChars="200"/>
        <w:jc w:val="both"/>
        <w:rPr>
          <w:rFonts w:hint="default" w:ascii="Times New Roman" w:hAnsi="Times New Roman" w:eastAsia="楷体" w:cs="Times New Roman"/>
          <w:sz w:val="24"/>
          <w:szCs w:val="24"/>
        </w:rPr>
      </w:pPr>
    </w:p>
    <w:p w14:paraId="4CDCF909">
      <w:pPr>
        <w:widowControl/>
        <w:spacing w:line="360" w:lineRule="auto"/>
        <w:ind w:left="0" w:leftChars="0" w:firstLine="0" w:firstLineChars="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本公司承诺：</w:t>
      </w:r>
    </w:p>
    <w:p w14:paraId="01930463">
      <w:pPr>
        <w:widowControl/>
        <w:spacing w:line="360" w:lineRule="auto"/>
        <w:ind w:firstLine="48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u w:val="single"/>
        </w:rPr>
        <w:t>“XXX”</w:t>
      </w:r>
      <w:r>
        <w:rPr>
          <w:rFonts w:hint="default" w:ascii="Times New Roman" w:hAnsi="Times New Roman" w:eastAsia="楷体" w:cs="Times New Roman"/>
          <w:sz w:val="24"/>
          <w:szCs w:val="24"/>
        </w:rPr>
        <w:t>项目将严格按照《中国人类遗传资源国际合作科学研究审批申请书》中“工作方案”的人类遗传资源基本情况和处置方案执行本项目样本的采集检测操作与剩余样本处理，不会将样本另做其他检测或处理，如有不实之处愿承担相应法律责任，并承担由此产生的相应后果，特此承诺！</w:t>
      </w:r>
    </w:p>
    <w:p w14:paraId="468488CB">
      <w:pPr>
        <w:widowControl/>
        <w:spacing w:line="360" w:lineRule="auto"/>
        <w:ind w:firstLine="480"/>
        <w:jc w:val="both"/>
        <w:rPr>
          <w:rFonts w:hint="default" w:ascii="Times New Roman" w:hAnsi="Times New Roman" w:eastAsia="楷体" w:cs="Times New Roman"/>
          <w:sz w:val="24"/>
          <w:szCs w:val="24"/>
        </w:rPr>
      </w:pPr>
    </w:p>
    <w:p w14:paraId="78570063">
      <w:pPr>
        <w:widowControl/>
        <w:spacing w:line="360" w:lineRule="auto"/>
        <w:ind w:firstLine="480" w:firstLineChars="20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附上本项目《中国人类遗传资源国际合作科学研究审批申请书</w:t>
      </w:r>
      <w:r>
        <w:rPr>
          <w:rFonts w:hint="eastAsia" w:ascii="Times New Roman" w:hAnsi="Times New Roman" w:eastAsia="楷体" w:cs="Times New Roman"/>
          <w:sz w:val="24"/>
          <w:szCs w:val="24"/>
          <w:lang w:eastAsia="zh-CN"/>
        </w:rPr>
        <w:t>》《</w:t>
      </w:r>
      <w:r>
        <w:rPr>
          <w:rFonts w:hint="default" w:ascii="Times New Roman" w:hAnsi="Times New Roman" w:eastAsia="楷体" w:cs="Times New Roman"/>
          <w:sz w:val="24"/>
          <w:szCs w:val="24"/>
        </w:rPr>
        <w:t>中国人类遗传资源采集审批申请书》（如涉及）。</w:t>
      </w:r>
    </w:p>
    <w:p w14:paraId="23B436B6">
      <w:pPr>
        <w:widowControl/>
        <w:spacing w:line="360" w:lineRule="auto"/>
        <w:ind w:firstLine="480" w:firstLineChars="200"/>
        <w:jc w:val="left"/>
        <w:rPr>
          <w:rFonts w:hint="default" w:ascii="Times New Roman" w:hAnsi="Times New Roman" w:eastAsia="楷体" w:cs="Times New Roman"/>
          <w:sz w:val="24"/>
          <w:szCs w:val="24"/>
        </w:rPr>
      </w:pPr>
      <w:bookmarkStart w:id="20" w:name="_GoBack"/>
      <w:bookmarkEnd w:id="20"/>
    </w:p>
    <w:p w14:paraId="632EB53D">
      <w:pPr>
        <w:widowControl/>
        <w:spacing w:line="360" w:lineRule="auto"/>
        <w:ind w:firstLine="480" w:firstLineChars="200"/>
        <w:jc w:val="left"/>
        <w:rPr>
          <w:rFonts w:hint="default" w:ascii="Times New Roman" w:hAnsi="Times New Roman" w:eastAsia="楷体" w:cs="Times New Roman"/>
          <w:sz w:val="24"/>
          <w:szCs w:val="24"/>
        </w:rPr>
      </w:pPr>
    </w:p>
    <w:p w14:paraId="6653EB4F">
      <w:pPr>
        <w:widowControl/>
        <w:wordWrap w:val="0"/>
        <w:spacing w:line="480" w:lineRule="auto"/>
        <w:ind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XXX</w:t>
      </w:r>
      <w:r>
        <w:rPr>
          <w:rFonts w:hint="default" w:ascii="Times New Roman" w:hAnsi="Times New Roman" w:eastAsia="楷体" w:cs="Times New Roman"/>
          <w:sz w:val="24"/>
          <w:szCs w:val="24"/>
          <w:lang w:val="en-US" w:eastAsia="zh-CN"/>
        </w:rPr>
        <w:t>X</w:t>
      </w:r>
      <w:r>
        <w:rPr>
          <w:rFonts w:hint="default" w:ascii="Times New Roman" w:hAnsi="Times New Roman" w:eastAsia="楷体" w:cs="Times New Roman"/>
          <w:sz w:val="24"/>
          <w:szCs w:val="24"/>
        </w:rPr>
        <w:t>公司（盖章）</w:t>
      </w:r>
    </w:p>
    <w:p w14:paraId="175BE0D3">
      <w:pPr>
        <w:widowControl/>
        <w:spacing w:line="480" w:lineRule="auto"/>
        <w:ind w:firstLine="0" w:firstLineChars="0"/>
        <w:jc w:val="right"/>
        <w:rPr>
          <w:rFonts w:hint="default" w:ascii="Times New Roman" w:hAnsi="Times New Roman" w:eastAsia="楷体" w:cs="Times New Roman"/>
        </w:rPr>
      </w:pPr>
      <w:r>
        <w:rPr>
          <w:rFonts w:hint="default" w:ascii="Times New Roman" w:hAnsi="Times New Roman" w:eastAsia="楷体" w:cs="Times New Roman"/>
          <w:sz w:val="24"/>
          <w:szCs w:val="24"/>
        </w:rPr>
        <w:t xml:space="preserve">年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月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日</w:t>
      </w:r>
    </w:p>
    <w:p w14:paraId="34116C55">
      <w:pP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br w:type="page"/>
      </w:r>
    </w:p>
    <w:p w14:paraId="139A0732">
      <w:pPr>
        <w:adjustRightInd/>
        <w:snapToGrid/>
        <w:spacing w:line="240" w:lineRule="auto"/>
        <w:ind w:firstLine="0" w:firstLineChars="0"/>
        <w:jc w:val="center"/>
        <w:outlineLvl w:val="0"/>
        <w:rPr>
          <w:rFonts w:hint="default" w:ascii="Times New Roman" w:hAnsi="Times New Roman" w:eastAsia="楷体" w:cs="Times New Roman"/>
          <w:b/>
          <w:bCs w:val="0"/>
          <w:sz w:val="32"/>
          <w:szCs w:val="32"/>
        </w:rPr>
      </w:pPr>
      <w:bookmarkStart w:id="6" w:name="_Toc6613"/>
      <w:bookmarkStart w:id="7" w:name="_Toc15088"/>
      <w:bookmarkStart w:id="8" w:name="_Toc23001"/>
      <w:bookmarkStart w:id="9" w:name="_Toc20511"/>
      <w:bookmarkStart w:id="10" w:name="_Toc20068"/>
      <w:bookmarkStart w:id="11" w:name="_Toc22747"/>
      <w:bookmarkStart w:id="12" w:name="_Toc23039"/>
      <w:r>
        <w:rPr>
          <w:rFonts w:hint="default" w:ascii="Times New Roman" w:hAnsi="Times New Roman" w:eastAsia="楷体" w:cs="Times New Roman"/>
          <w:b w:val="0"/>
          <w:bCs/>
          <w:sz w:val="28"/>
          <w:szCs w:val="28"/>
          <w:lang w:eastAsia="zh-CN"/>
        </w:rPr>
        <w:t>人遗</w:t>
      </w:r>
      <w:r>
        <w:rPr>
          <w:rFonts w:hint="default" w:ascii="Times New Roman" w:hAnsi="Times New Roman" w:eastAsia="楷体" w:cs="Times New Roman"/>
          <w:b w:val="0"/>
          <w:bCs/>
          <w:sz w:val="28"/>
          <w:szCs w:val="28"/>
        </w:rPr>
        <w:t>递交信及签收单</w:t>
      </w:r>
      <w:bookmarkEnd w:id="6"/>
      <w:bookmarkEnd w:id="7"/>
      <w:bookmarkEnd w:id="8"/>
      <w:bookmarkEnd w:id="9"/>
      <w:bookmarkEnd w:id="10"/>
      <w:bookmarkEnd w:id="11"/>
      <w:bookmarkEnd w:id="12"/>
    </w:p>
    <w:p w14:paraId="69EBAB64">
      <w:pPr>
        <w:adjustRightInd/>
        <w:snapToGrid/>
        <w:spacing w:line="360" w:lineRule="auto"/>
        <w:ind w:firstLine="0" w:firstLineChars="0"/>
        <w:rPr>
          <w:rFonts w:hint="default" w:ascii="Times New Roman" w:hAnsi="Times New Roman" w:eastAsia="楷体" w:cs="Times New Roman"/>
          <w:b w:val="0"/>
          <w:bCs/>
          <w:sz w:val="24"/>
          <w:szCs w:val="24"/>
        </w:rPr>
      </w:pPr>
    </w:p>
    <w:p w14:paraId="37C677BA">
      <w:pPr>
        <w:adjustRightInd/>
        <w:snapToGrid/>
        <w:spacing w:line="360" w:lineRule="auto"/>
        <w:ind w:firstLine="0" w:firstLineChars="0"/>
        <w:rPr>
          <w:rFonts w:hint="default" w:ascii="Times New Roman" w:hAnsi="Times New Roman" w:eastAsia="楷体" w:cs="Times New Roman"/>
          <w:b w:val="0"/>
          <w:bCs/>
          <w:sz w:val="24"/>
          <w:szCs w:val="24"/>
          <w:lang w:eastAsia="zh-CN"/>
        </w:rPr>
      </w:pPr>
      <w:r>
        <w:rPr>
          <w:rFonts w:hint="default" w:ascii="Times New Roman" w:hAnsi="Times New Roman" w:eastAsia="楷体" w:cs="Times New Roman"/>
          <w:b w:val="0"/>
          <w:bCs/>
          <w:sz w:val="24"/>
          <w:szCs w:val="24"/>
        </w:rPr>
        <w:t>项目名称：</w:t>
      </w:r>
      <w:r>
        <w:rPr>
          <w:rFonts w:hint="default" w:ascii="Times New Roman" w:hAnsi="Times New Roman" w:eastAsia="楷体" w:cs="Times New Roman"/>
          <w:b w:val="0"/>
          <w:bCs/>
          <w:sz w:val="24"/>
          <w:szCs w:val="24"/>
          <w:lang w:eastAsia="zh-CN"/>
        </w:rPr>
        <w:t>《</w:t>
      </w:r>
      <w:r>
        <w:rPr>
          <w:rFonts w:hint="default" w:ascii="Times New Roman" w:hAnsi="Times New Roman" w:eastAsia="楷体" w:cs="Times New Roman"/>
          <w:b w:val="0"/>
          <w:bCs/>
          <w:sz w:val="24"/>
          <w:szCs w:val="24"/>
          <w:lang w:val="en-US" w:eastAsia="zh-CN"/>
        </w:rPr>
        <w:t>XXXX</w:t>
      </w:r>
      <w:r>
        <w:rPr>
          <w:rFonts w:hint="default" w:ascii="Times New Roman" w:hAnsi="Times New Roman" w:eastAsia="楷体" w:cs="Times New Roman"/>
          <w:b w:val="0"/>
          <w:bCs/>
          <w:sz w:val="24"/>
          <w:szCs w:val="24"/>
          <w:lang w:eastAsia="zh-CN"/>
        </w:rPr>
        <w:t>》</w:t>
      </w:r>
    </w:p>
    <w:p w14:paraId="5F8616AA">
      <w:pPr>
        <w:adjustRightInd/>
        <w:snapToGrid/>
        <w:spacing w:line="360" w:lineRule="auto"/>
        <w:ind w:firstLine="0" w:firstLineChars="0"/>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申办</w:t>
      </w:r>
      <w:r>
        <w:rPr>
          <w:rFonts w:hint="default" w:ascii="Times New Roman" w:hAnsi="Times New Roman" w:eastAsia="楷体" w:cs="Times New Roman"/>
          <w:b w:val="0"/>
          <w:bCs/>
          <w:sz w:val="24"/>
          <w:szCs w:val="24"/>
          <w:lang w:val="en-US" w:eastAsia="zh-CN"/>
        </w:rPr>
        <w:t>方/资助方</w:t>
      </w:r>
      <w:r>
        <w:rPr>
          <w:rFonts w:hint="default" w:ascii="Times New Roman" w:hAnsi="Times New Roman" w:eastAsia="楷体" w:cs="Times New Roman"/>
          <w:b w:val="0"/>
          <w:bCs/>
          <w:sz w:val="24"/>
          <w:szCs w:val="24"/>
        </w:rPr>
        <w:t>：</w:t>
      </w:r>
    </w:p>
    <w:p w14:paraId="44DFEB4B">
      <w:pPr>
        <w:adjustRightInd/>
        <w:snapToGrid/>
        <w:spacing w:line="360" w:lineRule="auto"/>
        <w:ind w:firstLine="0" w:firstLineChars="0"/>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PI/科室：</w:t>
      </w:r>
    </w:p>
    <w:p w14:paraId="0E814744">
      <w:pPr>
        <w:adjustRightInd/>
        <w:snapToGrid/>
        <w:spacing w:line="360" w:lineRule="auto"/>
        <w:ind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 w:val="0"/>
          <w:bCs/>
          <w:sz w:val="24"/>
          <w:szCs w:val="24"/>
          <w:lang w:val="en-US" w:eastAsia="zh-CN"/>
        </w:rPr>
        <w:t>北京高博博仁</w:t>
      </w:r>
      <w:r>
        <w:rPr>
          <w:rFonts w:hint="default" w:ascii="Times New Roman" w:hAnsi="Times New Roman" w:eastAsia="楷体" w:cs="Times New Roman"/>
          <w:b w:val="0"/>
          <w:bCs/>
          <w:sz w:val="24"/>
          <w:szCs w:val="24"/>
        </w:rPr>
        <w:t>医院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b w:val="0"/>
          <w:bCs/>
          <w:sz w:val="24"/>
          <w:szCs w:val="24"/>
        </w:rPr>
        <w:t>：</w:t>
      </w:r>
    </w:p>
    <w:p w14:paraId="51503E71">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按照</w:t>
      </w:r>
      <w:r>
        <w:rPr>
          <w:rFonts w:hint="default" w:ascii="Times New Roman" w:hAnsi="Times New Roman" w:eastAsia="楷体" w:cs="Times New Roman"/>
          <w:sz w:val="24"/>
          <w:szCs w:val="24"/>
          <w:lang w:eastAsia="zh-CN"/>
        </w:rPr>
        <w:t>人类遗传资源管理办公室</w:t>
      </w:r>
      <w:r>
        <w:rPr>
          <w:rFonts w:hint="default" w:ascii="Times New Roman" w:hAnsi="Times New Roman" w:eastAsia="楷体" w:cs="Times New Roman"/>
          <w:sz w:val="24"/>
          <w:szCs w:val="24"/>
        </w:rPr>
        <w:t>的要求，本研究目前需要提交以下文件，</w:t>
      </w:r>
      <w:r>
        <w:rPr>
          <w:rFonts w:hint="default" w:ascii="Times New Roman" w:hAnsi="Times New Roman" w:eastAsia="楷体" w:cs="Times New Roman"/>
          <w:sz w:val="24"/>
          <w:szCs w:val="24"/>
          <w:lang w:val="en-US" w:eastAsia="zh-CN"/>
        </w:rPr>
        <w:t>用于办理</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none"/>
          <w:lang w:val="en-US" w:eastAsia="zh-CN"/>
        </w:rPr>
        <w:t>。</w:t>
      </w:r>
      <w:r>
        <w:rPr>
          <w:rFonts w:hint="default" w:ascii="Times New Roman" w:hAnsi="Times New Roman" w:eastAsia="楷体" w:cs="Times New Roman"/>
          <w:sz w:val="24"/>
          <w:szCs w:val="24"/>
        </w:rPr>
        <w:t>请</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审阅。具体信息见附件表格。</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7C11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3FDF779E">
            <w:pPr>
              <w:adjustRightInd/>
              <w:snapToGrid/>
              <w:spacing w:line="560" w:lineRule="exact"/>
              <w:ind w:right="-31" w:rightChars="-13"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编号</w:t>
            </w:r>
          </w:p>
        </w:tc>
        <w:tc>
          <w:tcPr>
            <w:tcW w:w="3960" w:type="dxa"/>
            <w:noWrap w:val="0"/>
            <w:vAlign w:val="top"/>
          </w:tcPr>
          <w:p w14:paraId="130CCAFD">
            <w:pPr>
              <w:adjustRightInd/>
              <w:snapToGrid/>
              <w:spacing w:line="560" w:lineRule="exact"/>
              <w:ind w:right="-122" w:rightChars="-51"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文件名称</w:t>
            </w:r>
          </w:p>
        </w:tc>
        <w:tc>
          <w:tcPr>
            <w:tcW w:w="3734" w:type="dxa"/>
            <w:noWrap w:val="0"/>
            <w:vAlign w:val="top"/>
          </w:tcPr>
          <w:p w14:paraId="2781C31C">
            <w:pPr>
              <w:adjustRightInd/>
              <w:snapToGrid/>
              <w:spacing w:line="560" w:lineRule="exact"/>
              <w:ind w:right="-89" w:rightChars="-37"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版本号/版本日期</w:t>
            </w:r>
          </w:p>
        </w:tc>
      </w:tr>
      <w:tr w14:paraId="67C2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5E2DDE6B">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960" w:type="dxa"/>
            <w:noWrap w:val="0"/>
            <w:vAlign w:val="top"/>
          </w:tcPr>
          <w:p w14:paraId="268B0644">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734" w:type="dxa"/>
            <w:noWrap w:val="0"/>
            <w:vAlign w:val="top"/>
          </w:tcPr>
          <w:p w14:paraId="78E6CBBF">
            <w:pPr>
              <w:adjustRightInd/>
              <w:snapToGrid/>
              <w:spacing w:line="560" w:lineRule="exact"/>
              <w:ind w:right="-1114" w:rightChars="-464" w:firstLine="0" w:firstLineChars="0"/>
              <w:rPr>
                <w:rFonts w:hint="default" w:ascii="Times New Roman" w:hAnsi="Times New Roman" w:eastAsia="楷体" w:cs="Times New Roman"/>
                <w:sz w:val="24"/>
                <w:szCs w:val="24"/>
              </w:rPr>
            </w:pPr>
          </w:p>
        </w:tc>
      </w:tr>
      <w:tr w14:paraId="0F0B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619010F3">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960" w:type="dxa"/>
            <w:noWrap w:val="0"/>
            <w:vAlign w:val="top"/>
          </w:tcPr>
          <w:p w14:paraId="78012120">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734" w:type="dxa"/>
            <w:noWrap w:val="0"/>
            <w:vAlign w:val="top"/>
          </w:tcPr>
          <w:p w14:paraId="64588195">
            <w:pPr>
              <w:adjustRightInd/>
              <w:snapToGrid/>
              <w:spacing w:line="560" w:lineRule="exact"/>
              <w:ind w:right="-1114" w:rightChars="-464" w:firstLine="0" w:firstLineChars="0"/>
              <w:rPr>
                <w:rFonts w:hint="default" w:ascii="Times New Roman" w:hAnsi="Times New Roman" w:eastAsia="楷体" w:cs="Times New Roman"/>
                <w:sz w:val="24"/>
                <w:szCs w:val="24"/>
              </w:rPr>
            </w:pPr>
          </w:p>
        </w:tc>
      </w:tr>
      <w:tr w14:paraId="3F8A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3889E9F7">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960" w:type="dxa"/>
            <w:noWrap w:val="0"/>
            <w:vAlign w:val="top"/>
          </w:tcPr>
          <w:p w14:paraId="05997A12">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734" w:type="dxa"/>
            <w:noWrap w:val="0"/>
            <w:vAlign w:val="top"/>
          </w:tcPr>
          <w:p w14:paraId="1306E914">
            <w:pPr>
              <w:adjustRightInd/>
              <w:snapToGrid/>
              <w:spacing w:line="560" w:lineRule="exact"/>
              <w:ind w:right="-1114" w:rightChars="-464" w:firstLine="0" w:firstLineChars="0"/>
              <w:rPr>
                <w:rFonts w:hint="default" w:ascii="Times New Roman" w:hAnsi="Times New Roman" w:eastAsia="楷体" w:cs="Times New Roman"/>
                <w:sz w:val="24"/>
                <w:szCs w:val="24"/>
              </w:rPr>
            </w:pPr>
          </w:p>
        </w:tc>
      </w:tr>
      <w:tr w14:paraId="0F27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7F960C3">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960" w:type="dxa"/>
            <w:noWrap w:val="0"/>
            <w:vAlign w:val="top"/>
          </w:tcPr>
          <w:p w14:paraId="4443AA3A">
            <w:pPr>
              <w:adjustRightInd/>
              <w:snapToGrid/>
              <w:spacing w:line="560" w:lineRule="exact"/>
              <w:ind w:right="-1114" w:rightChars="-464" w:firstLine="0" w:firstLineChars="0"/>
              <w:rPr>
                <w:rFonts w:hint="default" w:ascii="Times New Roman" w:hAnsi="Times New Roman" w:eastAsia="楷体" w:cs="Times New Roman"/>
                <w:sz w:val="24"/>
                <w:szCs w:val="24"/>
              </w:rPr>
            </w:pPr>
          </w:p>
        </w:tc>
        <w:tc>
          <w:tcPr>
            <w:tcW w:w="3734" w:type="dxa"/>
            <w:noWrap w:val="0"/>
            <w:vAlign w:val="top"/>
          </w:tcPr>
          <w:p w14:paraId="389E1F88">
            <w:pPr>
              <w:adjustRightInd/>
              <w:snapToGrid/>
              <w:spacing w:line="560" w:lineRule="exact"/>
              <w:ind w:right="-1114" w:rightChars="-464" w:firstLine="0" w:firstLineChars="0"/>
              <w:rPr>
                <w:rFonts w:hint="default" w:ascii="Times New Roman" w:hAnsi="Times New Roman" w:eastAsia="楷体" w:cs="Times New Roman"/>
                <w:sz w:val="24"/>
                <w:szCs w:val="24"/>
              </w:rPr>
            </w:pPr>
          </w:p>
        </w:tc>
      </w:tr>
    </w:tbl>
    <w:p w14:paraId="710D7C96">
      <w:pPr>
        <w:adjustRightInd/>
        <w:snapToGrid/>
        <w:spacing w:line="480" w:lineRule="auto"/>
        <w:ind w:left="0" w:right="1920" w:rightChars="800" w:firstLine="0" w:firstLineChars="0"/>
        <w:jc w:val="both"/>
        <w:rPr>
          <w:rFonts w:hint="default" w:ascii="Times New Roman" w:hAnsi="Times New Roman" w:eastAsia="楷体" w:cs="Times New Roman"/>
          <w:sz w:val="24"/>
          <w:szCs w:val="24"/>
        </w:rPr>
      </w:pPr>
    </w:p>
    <w:p w14:paraId="06998899">
      <w:pPr>
        <w:adjustRightInd/>
        <w:snapToGrid/>
        <w:spacing w:line="480" w:lineRule="auto"/>
        <w:ind w:left="5040" w:right="1920" w:rightChars="800" w:firstLine="0" w:firstLineChars="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递交人签字：</w:t>
      </w:r>
    </w:p>
    <w:p w14:paraId="2D1E34D1">
      <w:pPr>
        <w:adjustRightInd/>
        <w:snapToGrid/>
        <w:spacing w:line="480" w:lineRule="auto"/>
        <w:ind w:left="5460" w:right="1920" w:rightChars="800" w:firstLine="0" w:firstLineChars="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日期：</w:t>
      </w:r>
    </w:p>
    <w:p w14:paraId="071B270C">
      <w:pPr>
        <w:adjustRightInd/>
        <w:snapToGrid/>
        <w:spacing w:line="480" w:lineRule="auto"/>
        <w:ind w:left="0" w:right="0" w:rightChars="0" w:firstLine="0" w:firstLineChars="0"/>
        <w:jc w:val="left"/>
        <w:rPr>
          <w:rFonts w:hint="default" w:ascii="Times New Roman" w:hAnsi="Times New Roman" w:eastAsia="楷体" w:cs="Times New Roman"/>
          <w:sz w:val="24"/>
          <w:szCs w:val="24"/>
        </w:rPr>
      </w:pPr>
      <w:r>
        <w:rPr>
          <w:rFonts w:hint="default" w:ascii="Times New Roman" w:hAnsi="Times New Roman" w:eastAsia="楷体" w:cs="Times New Roman"/>
          <w:b/>
          <w:sz w:val="24"/>
          <w:szCs w:val="24"/>
          <w:u w:val="single"/>
        </w:rPr>
        <w:t xml:space="preserve">                                                    </w:t>
      </w:r>
      <w:r>
        <w:rPr>
          <w:rFonts w:hint="default" w:ascii="Times New Roman" w:hAnsi="Times New Roman" w:eastAsia="楷体" w:cs="Times New Roman"/>
          <w:b/>
          <w:sz w:val="24"/>
          <w:szCs w:val="24"/>
          <w:u w:val="single"/>
          <w:lang w:val="en-US" w:eastAsia="zh-CN"/>
        </w:rPr>
        <w:t xml:space="preserve">                   </w:t>
      </w:r>
    </w:p>
    <w:p w14:paraId="467C060A">
      <w:pPr>
        <w:adjustRightInd/>
        <w:snapToGrid/>
        <w:spacing w:line="240" w:lineRule="auto"/>
        <w:ind w:firstLine="0" w:firstLineChars="0"/>
        <w:jc w:val="center"/>
        <w:outlineLvl w:val="0"/>
        <w:rPr>
          <w:rFonts w:hint="default" w:ascii="Times New Roman" w:hAnsi="Times New Roman" w:eastAsia="楷体" w:cs="Times New Roman"/>
          <w:b/>
          <w:sz w:val="24"/>
          <w:szCs w:val="24"/>
        </w:rPr>
      </w:pPr>
      <w:bookmarkStart w:id="13" w:name="_Toc7078"/>
      <w:bookmarkStart w:id="14" w:name="_Toc25938"/>
      <w:bookmarkStart w:id="15" w:name="_Toc11138"/>
      <w:bookmarkStart w:id="16" w:name="_Toc15813"/>
      <w:bookmarkStart w:id="17" w:name="_Toc26074"/>
      <w:bookmarkStart w:id="18" w:name="_Toc3630"/>
      <w:bookmarkStart w:id="19" w:name="_Toc11877"/>
      <w:r>
        <w:rPr>
          <w:rFonts w:hint="default" w:ascii="Times New Roman" w:hAnsi="Times New Roman" w:eastAsia="楷体" w:cs="Times New Roman"/>
          <w:b w:val="0"/>
          <w:bCs/>
          <w:sz w:val="28"/>
          <w:szCs w:val="28"/>
        </w:rPr>
        <w:t>回 执</w:t>
      </w:r>
      <w:bookmarkEnd w:id="13"/>
      <w:bookmarkEnd w:id="14"/>
      <w:bookmarkEnd w:id="15"/>
      <w:bookmarkEnd w:id="16"/>
      <w:bookmarkEnd w:id="17"/>
      <w:bookmarkEnd w:id="18"/>
      <w:bookmarkEnd w:id="19"/>
    </w:p>
    <w:p w14:paraId="23803566">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已收到上述文件，并将按照</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的要求审阅或备案。</w:t>
      </w:r>
    </w:p>
    <w:p w14:paraId="71608FA6">
      <w:pPr>
        <w:adjustRightInd/>
        <w:snapToGrid/>
        <w:spacing w:line="360" w:lineRule="auto"/>
        <w:ind w:firstLine="480" w:firstLineChars="200"/>
        <w:rPr>
          <w:rFonts w:hint="default" w:ascii="Times New Roman" w:hAnsi="Times New Roman" w:eastAsia="楷体" w:cs="Times New Roman"/>
          <w:sz w:val="24"/>
          <w:szCs w:val="24"/>
        </w:rPr>
      </w:pPr>
    </w:p>
    <w:p w14:paraId="4C2217CF">
      <w:pPr>
        <w:wordWrap w:val="0"/>
        <w:adjustRightInd/>
        <w:snapToGrid/>
        <w:spacing w:line="480" w:lineRule="auto"/>
        <w:ind w:right="192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接收人签字：</w:t>
      </w:r>
    </w:p>
    <w:p w14:paraId="285880D1">
      <w:pPr>
        <w:wordWrap w:val="0"/>
        <w:adjustRightInd/>
        <w:snapToGrid/>
        <w:spacing w:line="480" w:lineRule="auto"/>
        <w:ind w:right="1920" w:rightChars="800" w:firstLine="0" w:firstLineChars="0"/>
        <w:jc w:val="right"/>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日期：</w:t>
      </w:r>
    </w:p>
    <w:p w14:paraId="3991AF20">
      <w:pPr>
        <w:wordWrap/>
        <w:adjustRightInd/>
        <w:snapToGrid/>
        <w:spacing w:line="240" w:lineRule="auto"/>
        <w:ind w:firstLine="0" w:firstLineChars="0"/>
        <w:jc w:val="left"/>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br w:type="page"/>
      </w:r>
    </w:p>
    <w:p w14:paraId="3E16271D">
      <w:pPr>
        <w:pStyle w:val="141"/>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8"/>
          <w:szCs w:val="28"/>
          <w:shd w:val="clear" w:color="auto" w:fill="auto"/>
        </w:rPr>
      </w:pPr>
      <w:r>
        <w:rPr>
          <w:rFonts w:hint="default" w:ascii="Times New Roman" w:hAnsi="Times New Roman" w:eastAsia="楷体" w:cs="Times New Roman"/>
          <w:color w:val="000000"/>
          <w:spacing w:val="0"/>
          <w:w w:val="100"/>
          <w:position w:val="0"/>
          <w:sz w:val="28"/>
          <w:szCs w:val="28"/>
          <w:shd w:val="clear" w:color="auto" w:fill="auto"/>
        </w:rPr>
        <w:t>人类遗传资源</w:t>
      </w:r>
      <w:r>
        <w:rPr>
          <w:rFonts w:hint="default" w:ascii="Times New Roman" w:hAnsi="Times New Roman" w:eastAsia="楷体" w:cs="Times New Roman"/>
          <w:color w:val="000000"/>
          <w:spacing w:val="0"/>
          <w:w w:val="100"/>
          <w:position w:val="0"/>
          <w:sz w:val="28"/>
          <w:szCs w:val="28"/>
          <w:shd w:val="clear" w:color="auto" w:fill="auto"/>
          <w:lang w:val="en-US" w:eastAsia="zh-CN"/>
        </w:rPr>
        <w:t>管理行政审批事宜变更</w:t>
      </w:r>
      <w:r>
        <w:rPr>
          <w:rFonts w:hint="default" w:ascii="Times New Roman" w:hAnsi="Times New Roman" w:eastAsia="楷体" w:cs="Times New Roman"/>
          <w:color w:val="000000"/>
          <w:spacing w:val="0"/>
          <w:w w:val="100"/>
          <w:position w:val="0"/>
          <w:sz w:val="28"/>
          <w:szCs w:val="28"/>
          <w:shd w:val="clear" w:color="auto" w:fill="auto"/>
        </w:rPr>
        <w:t>申请表</w:t>
      </w:r>
    </w:p>
    <w:p w14:paraId="0CF6A9A8">
      <w:pPr>
        <w:pStyle w:val="141"/>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8"/>
          <w:szCs w:val="28"/>
          <w:shd w:val="clear" w:color="auto" w:fill="auto"/>
        </w:rPr>
      </w:pPr>
    </w:p>
    <w:tbl>
      <w:tblPr>
        <w:tblStyle w:val="88"/>
        <w:tblW w:w="9654" w:type="dxa"/>
        <w:jc w:val="center"/>
        <w:tblLayout w:type="fixed"/>
        <w:tblCellMar>
          <w:top w:w="0" w:type="dxa"/>
          <w:left w:w="10" w:type="dxa"/>
          <w:bottom w:w="0" w:type="dxa"/>
          <w:right w:w="10" w:type="dxa"/>
        </w:tblCellMar>
      </w:tblPr>
      <w:tblGrid>
        <w:gridCol w:w="2198"/>
        <w:gridCol w:w="2036"/>
        <w:gridCol w:w="296"/>
        <w:gridCol w:w="1745"/>
        <w:gridCol w:w="3379"/>
      </w:tblGrid>
      <w:tr w14:paraId="4145228E">
        <w:tblPrEx>
          <w:tblCellMar>
            <w:top w:w="0" w:type="dxa"/>
            <w:left w:w="10" w:type="dxa"/>
            <w:bottom w:w="0" w:type="dxa"/>
            <w:right w:w="10" w:type="dxa"/>
          </w:tblCellMar>
        </w:tblPrEx>
        <w:trPr>
          <w:trHeight w:val="623" w:hRule="exact"/>
          <w:jc w:val="center"/>
        </w:trPr>
        <w:tc>
          <w:tcPr>
            <w:tcW w:w="2198" w:type="dxa"/>
            <w:tcBorders>
              <w:top w:val="single" w:color="auto" w:sz="4" w:space="0"/>
              <w:left w:val="single" w:color="auto" w:sz="4" w:space="0"/>
            </w:tcBorders>
            <w:shd w:val="clear" w:color="auto" w:fill="auto"/>
            <w:vAlign w:val="center"/>
          </w:tcPr>
          <w:p w14:paraId="4BAEAC96">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rPr>
            </w:pPr>
            <w:r>
              <w:rPr>
                <w:rFonts w:hint="default" w:ascii="Times New Roman" w:hAnsi="Times New Roman" w:eastAsia="楷体" w:cs="Times New Roman"/>
                <w:color w:val="000000"/>
                <w:spacing w:val="0"/>
                <w:w w:val="100"/>
                <w:position w:val="0"/>
                <w:sz w:val="24"/>
                <w:szCs w:val="24"/>
                <w:shd w:val="clear" w:color="auto" w:fill="auto"/>
              </w:rPr>
              <w:t>项目名称</w:t>
            </w:r>
          </w:p>
        </w:tc>
        <w:tc>
          <w:tcPr>
            <w:tcW w:w="7456" w:type="dxa"/>
            <w:gridSpan w:val="4"/>
            <w:tcBorders>
              <w:top w:val="single" w:color="auto" w:sz="4" w:space="0"/>
              <w:left w:val="single" w:color="auto" w:sz="4" w:space="0"/>
              <w:right w:val="single" w:color="auto" w:sz="4" w:space="0"/>
            </w:tcBorders>
            <w:shd w:val="clear" w:color="auto" w:fill="auto"/>
            <w:vAlign w:val="center"/>
          </w:tcPr>
          <w:p w14:paraId="3FEFB0C8">
            <w:pPr>
              <w:widowControl w:val="0"/>
              <w:jc w:val="center"/>
              <w:rPr>
                <w:rFonts w:hint="default" w:ascii="Times New Roman" w:hAnsi="Times New Roman" w:eastAsia="楷体" w:cs="Times New Roman"/>
                <w:sz w:val="24"/>
                <w:szCs w:val="24"/>
              </w:rPr>
            </w:pPr>
          </w:p>
        </w:tc>
      </w:tr>
      <w:tr w14:paraId="754BAC01">
        <w:tblPrEx>
          <w:tblCellMar>
            <w:top w:w="0" w:type="dxa"/>
            <w:left w:w="10" w:type="dxa"/>
            <w:bottom w:w="0" w:type="dxa"/>
            <w:right w:w="10" w:type="dxa"/>
          </w:tblCellMar>
        </w:tblPrEx>
        <w:trPr>
          <w:trHeight w:val="597" w:hRule="exact"/>
          <w:jc w:val="center"/>
        </w:trPr>
        <w:tc>
          <w:tcPr>
            <w:tcW w:w="2198" w:type="dxa"/>
            <w:tcBorders>
              <w:top w:val="single" w:color="auto" w:sz="4" w:space="0"/>
              <w:left w:val="single" w:color="auto" w:sz="4" w:space="0"/>
            </w:tcBorders>
            <w:shd w:val="clear" w:color="auto" w:fill="auto"/>
            <w:vAlign w:val="center"/>
          </w:tcPr>
          <w:p w14:paraId="58D8B305">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rPr>
            </w:pPr>
            <w:r>
              <w:rPr>
                <w:rFonts w:hint="default" w:ascii="Times New Roman" w:hAnsi="Times New Roman" w:eastAsia="楷体" w:cs="Times New Roman"/>
                <w:color w:val="000000"/>
                <w:spacing w:val="0"/>
                <w:w w:val="100"/>
                <w:position w:val="0"/>
                <w:sz w:val="24"/>
                <w:szCs w:val="24"/>
                <w:shd w:val="clear" w:color="auto" w:fill="auto"/>
              </w:rPr>
              <w:t>申办者</w:t>
            </w:r>
          </w:p>
        </w:tc>
        <w:tc>
          <w:tcPr>
            <w:tcW w:w="7456" w:type="dxa"/>
            <w:gridSpan w:val="4"/>
            <w:tcBorders>
              <w:top w:val="single" w:color="auto" w:sz="4" w:space="0"/>
              <w:left w:val="single" w:color="auto" w:sz="4" w:space="0"/>
              <w:right w:val="single" w:color="auto" w:sz="4" w:space="0"/>
            </w:tcBorders>
            <w:shd w:val="clear" w:color="auto" w:fill="auto"/>
            <w:vAlign w:val="center"/>
          </w:tcPr>
          <w:p w14:paraId="1A63EE93">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rPr>
            </w:pPr>
          </w:p>
        </w:tc>
      </w:tr>
      <w:tr w14:paraId="0A5220A7">
        <w:tblPrEx>
          <w:tblCellMar>
            <w:top w:w="0" w:type="dxa"/>
            <w:left w:w="10" w:type="dxa"/>
            <w:bottom w:w="0" w:type="dxa"/>
            <w:right w:w="10" w:type="dxa"/>
          </w:tblCellMar>
        </w:tblPrEx>
        <w:trPr>
          <w:trHeight w:val="572" w:hRule="exact"/>
          <w:jc w:val="center"/>
        </w:trPr>
        <w:tc>
          <w:tcPr>
            <w:tcW w:w="2198" w:type="dxa"/>
            <w:tcBorders>
              <w:top w:val="single" w:color="auto" w:sz="4" w:space="0"/>
              <w:left w:val="single" w:color="auto" w:sz="4" w:space="0"/>
            </w:tcBorders>
            <w:shd w:val="clear" w:color="auto" w:fill="auto"/>
            <w:vAlign w:val="center"/>
          </w:tcPr>
          <w:p w14:paraId="2C6855C8">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rPr>
            </w:pPr>
            <w:r>
              <w:rPr>
                <w:rFonts w:hint="default" w:ascii="Times New Roman" w:hAnsi="Times New Roman" w:eastAsia="楷体" w:cs="Times New Roman"/>
                <w:color w:val="000000"/>
                <w:spacing w:val="0"/>
                <w:w w:val="100"/>
                <w:position w:val="0"/>
                <w:sz w:val="24"/>
                <w:szCs w:val="24"/>
                <w:shd w:val="clear" w:color="auto" w:fill="auto"/>
              </w:rPr>
              <w:t>组长单位</w:t>
            </w:r>
          </w:p>
        </w:tc>
        <w:tc>
          <w:tcPr>
            <w:tcW w:w="7456" w:type="dxa"/>
            <w:gridSpan w:val="4"/>
            <w:tcBorders>
              <w:top w:val="single" w:color="auto" w:sz="4" w:space="0"/>
              <w:left w:val="single" w:color="auto" w:sz="4" w:space="0"/>
              <w:right w:val="single" w:color="auto" w:sz="4" w:space="0"/>
            </w:tcBorders>
            <w:shd w:val="clear" w:color="auto" w:fill="auto"/>
            <w:vAlign w:val="center"/>
          </w:tcPr>
          <w:p w14:paraId="32EC7CC3">
            <w:pPr>
              <w:widowControl w:val="0"/>
              <w:jc w:val="center"/>
              <w:rPr>
                <w:rFonts w:hint="default" w:ascii="Times New Roman" w:hAnsi="Times New Roman" w:eastAsia="楷体" w:cs="Times New Roman"/>
                <w:sz w:val="24"/>
                <w:szCs w:val="24"/>
              </w:rPr>
            </w:pPr>
          </w:p>
        </w:tc>
      </w:tr>
      <w:tr w14:paraId="1ADF16DD">
        <w:tblPrEx>
          <w:tblCellMar>
            <w:top w:w="0" w:type="dxa"/>
            <w:left w:w="10" w:type="dxa"/>
            <w:bottom w:w="0" w:type="dxa"/>
            <w:right w:w="10" w:type="dxa"/>
          </w:tblCellMar>
        </w:tblPrEx>
        <w:trPr>
          <w:trHeight w:val="554" w:hRule="exact"/>
          <w:jc w:val="center"/>
        </w:trPr>
        <w:tc>
          <w:tcPr>
            <w:tcW w:w="2198" w:type="dxa"/>
            <w:tcBorders>
              <w:top w:val="single" w:color="auto" w:sz="4" w:space="0"/>
              <w:left w:val="single" w:color="auto" w:sz="4" w:space="0"/>
            </w:tcBorders>
            <w:shd w:val="clear" w:color="auto" w:fill="auto"/>
            <w:vAlign w:val="center"/>
          </w:tcPr>
          <w:p w14:paraId="43EEC91F">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rPr>
            </w:pPr>
            <w:r>
              <w:rPr>
                <w:rFonts w:hint="default" w:ascii="Times New Roman" w:hAnsi="Times New Roman" w:eastAsia="楷体" w:cs="Times New Roman"/>
                <w:color w:val="000000"/>
                <w:spacing w:val="0"/>
                <w:w w:val="100"/>
                <w:position w:val="0"/>
                <w:sz w:val="24"/>
                <w:szCs w:val="24"/>
                <w:shd w:val="clear" w:color="auto" w:fill="auto"/>
              </w:rPr>
              <w:t>本院承担专业科室</w:t>
            </w:r>
          </w:p>
        </w:tc>
        <w:tc>
          <w:tcPr>
            <w:tcW w:w="2332" w:type="dxa"/>
            <w:gridSpan w:val="2"/>
            <w:tcBorders>
              <w:top w:val="single" w:color="auto" w:sz="4" w:space="0"/>
              <w:left w:val="single" w:color="auto" w:sz="4" w:space="0"/>
            </w:tcBorders>
            <w:shd w:val="clear" w:color="auto" w:fill="auto"/>
            <w:vAlign w:val="center"/>
          </w:tcPr>
          <w:p w14:paraId="5EDE2B24">
            <w:pPr>
              <w:widowControl w:val="0"/>
              <w:jc w:val="center"/>
              <w:rPr>
                <w:rFonts w:hint="default" w:ascii="Times New Roman" w:hAnsi="Times New Roman" w:eastAsia="楷体" w:cs="Times New Roman"/>
                <w:sz w:val="24"/>
                <w:szCs w:val="24"/>
              </w:rPr>
            </w:pPr>
          </w:p>
        </w:tc>
        <w:tc>
          <w:tcPr>
            <w:tcW w:w="1745" w:type="dxa"/>
            <w:tcBorders>
              <w:top w:val="single" w:color="auto" w:sz="4" w:space="0"/>
              <w:left w:val="single" w:color="auto" w:sz="4" w:space="0"/>
              <w:right w:val="single" w:color="auto" w:sz="4" w:space="0"/>
            </w:tcBorders>
            <w:shd w:val="clear" w:color="auto" w:fill="auto"/>
            <w:vAlign w:val="center"/>
          </w:tcPr>
          <w:p w14:paraId="0AAD256E">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本院主要研究者</w:t>
            </w:r>
          </w:p>
        </w:tc>
        <w:tc>
          <w:tcPr>
            <w:tcW w:w="3379" w:type="dxa"/>
            <w:tcBorders>
              <w:top w:val="single" w:color="auto" w:sz="4" w:space="0"/>
              <w:left w:val="single" w:color="auto" w:sz="4" w:space="0"/>
              <w:right w:val="single" w:color="auto" w:sz="4" w:space="0"/>
            </w:tcBorders>
            <w:shd w:val="clear" w:color="auto" w:fill="auto"/>
            <w:vAlign w:val="center"/>
          </w:tcPr>
          <w:p w14:paraId="26DE4568">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4"/>
                <w:szCs w:val="24"/>
                <w:shd w:val="clear" w:color="auto" w:fill="auto"/>
              </w:rPr>
            </w:pPr>
          </w:p>
        </w:tc>
      </w:tr>
      <w:tr w14:paraId="77BD1242">
        <w:tblPrEx>
          <w:tblCellMar>
            <w:top w:w="0" w:type="dxa"/>
            <w:left w:w="10" w:type="dxa"/>
            <w:bottom w:w="0" w:type="dxa"/>
            <w:right w:w="10" w:type="dxa"/>
          </w:tblCellMar>
        </w:tblPrEx>
        <w:trPr>
          <w:trHeight w:val="594" w:hRule="exact"/>
          <w:jc w:val="center"/>
        </w:trPr>
        <w:tc>
          <w:tcPr>
            <w:tcW w:w="2198" w:type="dxa"/>
            <w:tcBorders>
              <w:top w:val="single" w:color="auto" w:sz="4" w:space="0"/>
              <w:left w:val="single" w:color="auto" w:sz="4" w:space="0"/>
            </w:tcBorders>
            <w:shd w:val="clear" w:color="auto" w:fill="auto"/>
            <w:vAlign w:val="center"/>
          </w:tcPr>
          <w:p w14:paraId="042D21D6">
            <w:pPr>
              <w:bidi w:val="0"/>
              <w:ind w:left="0" w:leftChars="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本院伦理批件的时间</w:t>
            </w:r>
          </w:p>
        </w:tc>
        <w:tc>
          <w:tcPr>
            <w:tcW w:w="2332" w:type="dxa"/>
            <w:gridSpan w:val="2"/>
            <w:tcBorders>
              <w:top w:val="single" w:color="auto" w:sz="4" w:space="0"/>
              <w:left w:val="single" w:color="auto" w:sz="4" w:space="0"/>
            </w:tcBorders>
            <w:shd w:val="clear" w:color="auto" w:fill="auto"/>
            <w:vAlign w:val="center"/>
          </w:tcPr>
          <w:p w14:paraId="28FE5D0E">
            <w:pPr>
              <w:widowControl w:val="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c>
          <w:tcPr>
            <w:tcW w:w="1745" w:type="dxa"/>
            <w:tcBorders>
              <w:top w:val="single" w:color="auto" w:sz="4" w:space="0"/>
              <w:left w:val="single" w:color="auto" w:sz="4" w:space="0"/>
              <w:right w:val="single" w:color="auto" w:sz="4" w:space="0"/>
            </w:tcBorders>
            <w:shd w:val="clear" w:color="auto" w:fill="auto"/>
            <w:vAlign w:val="center"/>
          </w:tcPr>
          <w:p w14:paraId="4596F34F">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伦理批件编号</w:t>
            </w:r>
          </w:p>
        </w:tc>
        <w:tc>
          <w:tcPr>
            <w:tcW w:w="3379" w:type="dxa"/>
            <w:tcBorders>
              <w:top w:val="single" w:color="auto" w:sz="4" w:space="0"/>
              <w:left w:val="single" w:color="auto" w:sz="4" w:space="0"/>
              <w:right w:val="single" w:color="auto" w:sz="4" w:space="0"/>
            </w:tcBorders>
            <w:shd w:val="clear" w:color="auto" w:fill="auto"/>
            <w:vAlign w:val="center"/>
          </w:tcPr>
          <w:p w14:paraId="59387E61">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p>
        </w:tc>
      </w:tr>
      <w:tr w14:paraId="6122FEA0">
        <w:tblPrEx>
          <w:tblCellMar>
            <w:top w:w="0" w:type="dxa"/>
            <w:left w:w="10" w:type="dxa"/>
            <w:bottom w:w="0" w:type="dxa"/>
            <w:right w:w="10" w:type="dxa"/>
          </w:tblCellMar>
        </w:tblPrEx>
        <w:trPr>
          <w:trHeight w:val="1197" w:hRule="exact"/>
          <w:jc w:val="center"/>
        </w:trPr>
        <w:tc>
          <w:tcPr>
            <w:tcW w:w="2198" w:type="dxa"/>
            <w:tcBorders>
              <w:top w:val="single" w:color="auto" w:sz="4" w:space="0"/>
              <w:left w:val="single" w:color="auto" w:sz="4" w:space="0"/>
            </w:tcBorders>
            <w:shd w:val="clear" w:color="auto" w:fill="auto"/>
            <w:vAlign w:val="center"/>
          </w:tcPr>
          <w:p w14:paraId="75A0B067">
            <w:pPr>
              <w:pStyle w:val="142"/>
              <w:keepNext w:val="0"/>
              <w:keepLines w:val="0"/>
              <w:widowControl w:val="0"/>
              <w:shd w:val="clear" w:color="auto" w:fill="auto"/>
              <w:bidi w:val="0"/>
              <w:spacing w:beforeAutospacing="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申请事项（可多选）</w:t>
            </w:r>
          </w:p>
        </w:tc>
        <w:tc>
          <w:tcPr>
            <w:tcW w:w="7456" w:type="dxa"/>
            <w:gridSpan w:val="4"/>
            <w:tcBorders>
              <w:top w:val="single" w:color="auto" w:sz="4" w:space="0"/>
              <w:left w:val="single" w:color="auto" w:sz="4" w:space="0"/>
              <w:right w:val="single" w:color="auto" w:sz="4" w:space="0"/>
            </w:tcBorders>
            <w:shd w:val="clear" w:color="auto" w:fill="auto"/>
            <w:vAlign w:val="center"/>
          </w:tcPr>
          <w:p w14:paraId="1827BA64">
            <w:pPr>
              <w:pStyle w:val="142"/>
              <w:keepNext w:val="0"/>
              <w:keepLines w:val="0"/>
              <w:widowControl w:val="0"/>
              <w:shd w:val="clear" w:color="auto" w:fill="auto"/>
              <w:bidi w:val="0"/>
              <w:spacing w:before="0" w:after="0" w:line="36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国际合作许可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临床试验备案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出境</w:t>
            </w:r>
          </w:p>
          <w:p w14:paraId="284FA350">
            <w:pPr>
              <w:pStyle w:val="142"/>
              <w:keepNext w:val="0"/>
              <w:keepLines w:val="0"/>
              <w:widowControl w:val="0"/>
              <w:shd w:val="clear" w:color="auto" w:fill="auto"/>
              <w:bidi w:val="0"/>
              <w:spacing w:before="0" w:after="0" w:line="36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采集行政审批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数据备份备案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其他</w:t>
            </w:r>
          </w:p>
        </w:tc>
      </w:tr>
      <w:tr w14:paraId="16960DE6">
        <w:tblPrEx>
          <w:tblCellMar>
            <w:top w:w="0" w:type="dxa"/>
            <w:left w:w="10" w:type="dxa"/>
            <w:bottom w:w="0" w:type="dxa"/>
            <w:right w:w="10" w:type="dxa"/>
          </w:tblCellMar>
        </w:tblPrEx>
        <w:trPr>
          <w:trHeight w:val="4143" w:hRule="exact"/>
          <w:jc w:val="center"/>
        </w:trPr>
        <w:tc>
          <w:tcPr>
            <w:tcW w:w="2198" w:type="dxa"/>
            <w:vMerge w:val="restart"/>
            <w:tcBorders>
              <w:top w:val="single" w:color="auto" w:sz="4" w:space="0"/>
              <w:left w:val="single" w:color="auto" w:sz="4" w:space="0"/>
            </w:tcBorders>
            <w:shd w:val="clear" w:color="auto" w:fill="auto"/>
            <w:vAlign w:val="center"/>
          </w:tcPr>
          <w:p w14:paraId="0E689308">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变更事情</w:t>
            </w:r>
          </w:p>
        </w:tc>
        <w:tc>
          <w:tcPr>
            <w:tcW w:w="2036" w:type="dxa"/>
            <w:tcBorders>
              <w:top w:val="single" w:color="auto" w:sz="4" w:space="0"/>
              <w:left w:val="single" w:color="auto" w:sz="4" w:space="0"/>
            </w:tcBorders>
            <w:shd w:val="clear" w:color="auto" w:fill="auto"/>
            <w:vAlign w:val="center"/>
          </w:tcPr>
          <w:p w14:paraId="403A160F">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重大事项变更</w:t>
            </w:r>
          </w:p>
        </w:tc>
        <w:tc>
          <w:tcPr>
            <w:tcW w:w="5420" w:type="dxa"/>
            <w:gridSpan w:val="3"/>
            <w:tcBorders>
              <w:top w:val="single" w:color="auto" w:sz="4" w:space="0"/>
              <w:left w:val="single" w:color="auto" w:sz="4" w:space="0"/>
              <w:right w:val="single" w:color="auto" w:sz="4" w:space="0"/>
            </w:tcBorders>
            <w:shd w:val="clear" w:color="auto" w:fill="auto"/>
            <w:vAlign w:val="center"/>
          </w:tcPr>
          <w:p w14:paraId="3B15D9A0">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申办方、组长单位、合同研究组织、第三方实验室发生变更</w:t>
            </w:r>
          </w:p>
          <w:p w14:paraId="374ACF59">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研究目的发生变更</w:t>
            </w:r>
          </w:p>
          <w:p w14:paraId="1B686237">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研究内容发生变更</w:t>
            </w:r>
          </w:p>
          <w:p w14:paraId="65BC65AA">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合作期限等重大事项发生变更，请附详情页，详情页请申办者盖章</w:t>
            </w:r>
          </w:p>
          <w:p w14:paraId="12DEB08F">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重大事项变更涉及人类遗传资源种类、数量、用途的变化或变更后的内容不超出已批准范围</w:t>
            </w:r>
          </w:p>
        </w:tc>
      </w:tr>
      <w:tr w14:paraId="2DB6FFDB">
        <w:tblPrEx>
          <w:tblCellMar>
            <w:top w:w="0" w:type="dxa"/>
            <w:left w:w="10" w:type="dxa"/>
            <w:bottom w:w="0" w:type="dxa"/>
            <w:right w:w="10" w:type="dxa"/>
          </w:tblCellMar>
        </w:tblPrEx>
        <w:trPr>
          <w:trHeight w:val="2854" w:hRule="exact"/>
          <w:jc w:val="center"/>
        </w:trPr>
        <w:tc>
          <w:tcPr>
            <w:tcW w:w="2198" w:type="dxa"/>
            <w:vMerge w:val="continue"/>
            <w:tcBorders>
              <w:left w:val="single" w:color="auto" w:sz="4" w:space="0"/>
              <w:bottom w:val="single" w:color="auto" w:sz="4" w:space="0"/>
            </w:tcBorders>
            <w:shd w:val="clear" w:color="auto" w:fill="auto"/>
            <w:vAlign w:val="center"/>
          </w:tcPr>
          <w:p w14:paraId="4F8665B5">
            <w:pPr>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c>
          <w:tcPr>
            <w:tcW w:w="2036" w:type="dxa"/>
            <w:tcBorders>
              <w:top w:val="single" w:color="auto" w:sz="4" w:space="0"/>
              <w:left w:val="single" w:color="auto" w:sz="4" w:space="0"/>
              <w:bottom w:val="single" w:color="auto" w:sz="4" w:space="0"/>
            </w:tcBorders>
            <w:shd w:val="clear" w:color="auto" w:fill="auto"/>
            <w:vAlign w:val="center"/>
          </w:tcPr>
          <w:p w14:paraId="43DC6836">
            <w:pPr>
              <w:pStyle w:val="142"/>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非重大事项变更</w:t>
            </w:r>
          </w:p>
        </w:tc>
        <w:tc>
          <w:tcPr>
            <w:tcW w:w="54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687301">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研究方案不变，仅涉及例数累计不超过获批数量10%以内的变更</w:t>
            </w:r>
          </w:p>
          <w:p w14:paraId="35DDA363">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合作单位之外的参与单位，以及合作各方的法人单位名称发生变更</w:t>
            </w:r>
          </w:p>
          <w:p w14:paraId="41131966">
            <w:pPr>
              <w:pStyle w:val="142"/>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研究方案变更，但不涉及人类遗传资源种类、数量、用途的变化或变更后的内容不超出已批准范围</w:t>
            </w:r>
          </w:p>
        </w:tc>
      </w:tr>
      <w:tr w14:paraId="3F52B092">
        <w:tblPrEx>
          <w:tblCellMar>
            <w:top w:w="0" w:type="dxa"/>
            <w:left w:w="10" w:type="dxa"/>
            <w:bottom w:w="0" w:type="dxa"/>
            <w:right w:w="10" w:type="dxa"/>
          </w:tblCellMar>
        </w:tblPrEx>
        <w:trPr>
          <w:trHeight w:val="679" w:hRule="exact"/>
          <w:jc w:val="center"/>
        </w:trPr>
        <w:tc>
          <w:tcPr>
            <w:tcW w:w="2198" w:type="dxa"/>
            <w:tcBorders>
              <w:top w:val="single" w:color="auto" w:sz="4" w:space="0"/>
              <w:left w:val="single" w:color="auto" w:sz="4" w:space="0"/>
              <w:bottom w:val="single" w:color="auto" w:sz="4" w:space="0"/>
              <w:right w:val="single" w:color="auto" w:sz="4" w:space="0"/>
            </w:tcBorders>
            <w:shd w:val="clear" w:color="auto" w:fill="auto"/>
            <w:vAlign w:val="center"/>
          </w:tcPr>
          <w:p w14:paraId="37A33D79">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变更方式</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B9149E9">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申请变更许可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报备说明</w:t>
            </w:r>
          </w:p>
        </w:tc>
      </w:tr>
      <w:tr w14:paraId="0DB3E963">
        <w:tblPrEx>
          <w:tblCellMar>
            <w:top w:w="0" w:type="dxa"/>
            <w:left w:w="10" w:type="dxa"/>
            <w:bottom w:w="0" w:type="dxa"/>
            <w:right w:w="10" w:type="dxa"/>
          </w:tblCellMar>
        </w:tblPrEx>
        <w:trPr>
          <w:trHeight w:val="689" w:hRule="exact"/>
          <w:jc w:val="center"/>
        </w:trPr>
        <w:tc>
          <w:tcPr>
            <w:tcW w:w="2198" w:type="dxa"/>
            <w:tcBorders>
              <w:top w:val="single" w:color="auto" w:sz="4" w:space="0"/>
              <w:left w:val="single" w:color="auto" w:sz="4" w:space="0"/>
              <w:bottom w:val="single" w:color="auto" w:sz="4" w:space="0"/>
              <w:right w:val="single" w:color="auto" w:sz="4" w:space="0"/>
            </w:tcBorders>
            <w:shd w:val="clear" w:color="auto" w:fill="auto"/>
            <w:vAlign w:val="center"/>
          </w:tcPr>
          <w:p w14:paraId="02359220">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是否需要暂停试验</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DFDD121">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是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否</w:t>
            </w:r>
          </w:p>
        </w:tc>
      </w:tr>
      <w:tr w14:paraId="09D76B06">
        <w:tblPrEx>
          <w:tblCellMar>
            <w:top w:w="0" w:type="dxa"/>
            <w:left w:w="10" w:type="dxa"/>
            <w:bottom w:w="0" w:type="dxa"/>
            <w:right w:w="10" w:type="dxa"/>
          </w:tblCellMar>
        </w:tblPrEx>
        <w:trPr>
          <w:trHeight w:val="2002" w:hRule="exact"/>
          <w:jc w:val="center"/>
        </w:trPr>
        <w:tc>
          <w:tcPr>
            <w:tcW w:w="2198" w:type="dxa"/>
            <w:tcBorders>
              <w:top w:val="single" w:color="auto" w:sz="4" w:space="0"/>
              <w:left w:val="single" w:color="auto" w:sz="4" w:space="0"/>
              <w:bottom w:val="single" w:color="auto" w:sz="4" w:space="0"/>
            </w:tcBorders>
            <w:shd w:val="clear" w:color="auto" w:fill="auto"/>
            <w:vAlign w:val="center"/>
          </w:tcPr>
          <w:p w14:paraId="0D5DAC5D">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t>申办者签字盖章</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5B93E4E">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r>
      <w:tr w14:paraId="019183DF">
        <w:tblPrEx>
          <w:tblCellMar>
            <w:top w:w="0" w:type="dxa"/>
            <w:left w:w="10" w:type="dxa"/>
            <w:bottom w:w="0" w:type="dxa"/>
            <w:right w:w="10" w:type="dxa"/>
          </w:tblCellMar>
        </w:tblPrEx>
        <w:trPr>
          <w:trHeight w:val="1245" w:hRule="exact"/>
          <w:jc w:val="center"/>
        </w:trPr>
        <w:tc>
          <w:tcPr>
            <w:tcW w:w="2198" w:type="dxa"/>
            <w:tcBorders>
              <w:top w:val="single" w:color="auto" w:sz="4" w:space="0"/>
              <w:left w:val="single" w:color="auto" w:sz="4" w:space="0"/>
            </w:tcBorders>
            <w:shd w:val="clear" w:color="auto" w:fill="auto"/>
            <w:vAlign w:val="center"/>
          </w:tcPr>
          <w:p w14:paraId="0C927F5E">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t>主要研究者签字</w:t>
            </w:r>
          </w:p>
        </w:tc>
        <w:tc>
          <w:tcPr>
            <w:tcW w:w="7456" w:type="dxa"/>
            <w:gridSpan w:val="4"/>
            <w:tcBorders>
              <w:top w:val="single" w:color="auto" w:sz="4" w:space="0"/>
              <w:left w:val="single" w:color="auto" w:sz="4" w:space="0"/>
              <w:right w:val="single" w:color="auto" w:sz="4" w:space="0"/>
            </w:tcBorders>
            <w:shd w:val="clear" w:color="auto" w:fill="auto"/>
            <w:vAlign w:val="center"/>
          </w:tcPr>
          <w:p w14:paraId="0F465E4A">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r>
      <w:tr w14:paraId="45B0B6E1">
        <w:tblPrEx>
          <w:tblCellMar>
            <w:top w:w="0" w:type="dxa"/>
            <w:left w:w="10" w:type="dxa"/>
            <w:bottom w:w="0" w:type="dxa"/>
            <w:right w:w="10" w:type="dxa"/>
          </w:tblCellMar>
        </w:tblPrEx>
        <w:trPr>
          <w:trHeight w:val="1286" w:hRule="exact"/>
          <w:jc w:val="center"/>
        </w:trPr>
        <w:tc>
          <w:tcPr>
            <w:tcW w:w="2198" w:type="dxa"/>
            <w:tcBorders>
              <w:top w:val="single" w:color="auto" w:sz="4" w:space="0"/>
              <w:left w:val="single" w:color="auto" w:sz="4" w:space="0"/>
              <w:bottom w:val="single" w:color="auto" w:sz="4" w:space="0"/>
            </w:tcBorders>
            <w:shd w:val="clear" w:color="auto" w:fill="auto"/>
            <w:vAlign w:val="center"/>
          </w:tcPr>
          <w:p w14:paraId="283D115E">
            <w:pPr>
              <w:spacing w:line="360" w:lineRule="auto"/>
              <w:ind w:firstLine="0" w:firstLineChars="0"/>
              <w:jc w:val="center"/>
              <w:rPr>
                <w:rFonts w:hint="default" w:ascii="Times New Roman" w:hAnsi="Times New Roman" w:eastAsia="楷体" w:cs="Times New Roman"/>
                <w:spacing w:val="0"/>
                <w:w w:val="100"/>
                <w:kern w:val="2"/>
                <w:position w:val="0"/>
                <w:sz w:val="24"/>
                <w:szCs w:val="24"/>
                <w:highlight w:val="yellow"/>
                <w:u w:val="none"/>
                <w:shd w:val="clear"/>
                <w:lang w:val="en-US" w:eastAsia="zh-CN" w:bidi="zh-CN"/>
              </w:rPr>
            </w:pPr>
            <w:r>
              <w:rPr>
                <w:rFonts w:hint="default" w:ascii="Times New Roman" w:hAnsi="Times New Roman" w:eastAsia="楷体" w:cs="Times New Roman"/>
                <w:b w:val="0"/>
                <w:bCs/>
                <w:sz w:val="24"/>
                <w:szCs w:val="24"/>
                <w:lang w:val="en-US" w:eastAsia="zh-CN"/>
              </w:rPr>
              <w:t>人类遗传资源管理办公室</w:t>
            </w:r>
            <w:r>
              <w:rPr>
                <w:rFonts w:hint="default" w:ascii="Times New Roman" w:hAnsi="Times New Roman" w:eastAsia="楷体" w:cs="Times New Roman"/>
                <w:b w:val="0"/>
                <w:bCs/>
                <w:sz w:val="24"/>
                <w:szCs w:val="24"/>
              </w:rPr>
              <w:t>意见</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1EBE37">
            <w:pPr>
              <w:pStyle w:val="142"/>
              <w:keepNext w:val="0"/>
              <w:keepLines w:val="0"/>
              <w:widowControl w:val="0"/>
              <w:shd w:val="clear" w:color="auto" w:fill="auto"/>
              <w:bidi w:val="0"/>
              <w:spacing w:before="0" w:after="0" w:line="324" w:lineRule="exact"/>
              <w:ind w:left="0" w:leftChars="0" w:right="0"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bl>
    <w:p w14:paraId="2B5289C0">
      <w:pPr>
        <w:spacing w:line="560" w:lineRule="exact"/>
        <w:ind w:left="0" w:leftChars="0" w:firstLine="482" w:firstLineChars="200"/>
        <w:rPr>
          <w:rFonts w:hint="default" w:ascii="Times New Roman" w:hAnsi="Times New Roman" w:eastAsia="楷体" w:cs="Times New Roman"/>
          <w:b/>
          <w:bCs w:val="0"/>
          <w:sz w:val="24"/>
          <w:szCs w:val="24"/>
          <w:lang w:val="en-US" w:eastAsia="zh-CN"/>
        </w:rPr>
      </w:pPr>
      <w:r>
        <w:rPr>
          <w:rFonts w:hint="default" w:ascii="Times New Roman" w:hAnsi="Times New Roman" w:eastAsia="楷体" w:cs="Times New Roman"/>
          <w:b/>
          <w:bCs w:val="0"/>
          <w:sz w:val="24"/>
          <w:szCs w:val="24"/>
          <w:lang w:val="en-US" w:eastAsia="zh-CN"/>
        </w:rPr>
        <w:t>注：请正反面打印</w:t>
      </w:r>
    </w:p>
    <w:p w14:paraId="6008C8CF">
      <w:pPr>
        <w:ind w:left="0" w:leftChars="0" w:firstLine="0" w:firstLineChars="0"/>
        <w:rPr>
          <w:rFonts w:hint="default" w:ascii="Times New Roman" w:hAnsi="Times New Roman" w:eastAsia="楷体" w:cs="Times New Roman"/>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仿宋简">
    <w:altName w:val="仿宋"/>
    <w:panose1 w:val="02010600000101010101"/>
    <w:charset w:val="80"/>
    <w:family w:val="auto"/>
    <w:pitch w:val="default"/>
    <w:sig w:usb0="00000000" w:usb1="00000000" w:usb2="00000012" w:usb3="00000000" w:csb0="00020001" w:csb1="00000000"/>
  </w:font>
  <w:font w:name="仿宋">
    <w:panose1 w:val="02010609060101010101"/>
    <w:charset w:val="86"/>
    <w:family w:val="auto"/>
    <w:pitch w:val="default"/>
    <w:sig w:usb0="800002BF" w:usb1="38CF7CFA" w:usb2="00000016" w:usb3="00000000" w:csb0="00040001" w:csb1="00000000"/>
  </w:font>
  <w:font w:name="汉仪中宋简">
    <w:panose1 w:val="02010600000101010101"/>
    <w:charset w:val="80"/>
    <w:family w:val="auto"/>
    <w:pitch w:val="default"/>
    <w:sig w:usb0="800002BF" w:usb1="184F6CF8" w:usb2="00000012" w:usb3="00000000" w:csb0="00020001" w:csb1="00000000"/>
  </w:font>
  <w:font w:name="Calibri Light">
    <w:panose1 w:val="020F0302020204030204"/>
    <w:charset w:val="00"/>
    <w:family w:val="auto"/>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汉仪典雅体简">
    <w:altName w:val="宋体"/>
    <w:panose1 w:val="00020600040101010101"/>
    <w:charset w:val="86"/>
    <w:family w:val="roman"/>
    <w:pitch w:val="default"/>
    <w:sig w:usb0="00000000" w:usb1="00000000" w:usb2="00000016" w:usb3="00000000" w:csb0="00040000" w:csb1="00000000"/>
  </w:font>
  <w:font w:name="楷体">
    <w:panose1 w:val="02010609060101010101"/>
    <w:charset w:val="86"/>
    <w:family w:val="auto"/>
    <w:pitch w:val="default"/>
    <w:sig w:usb0="800002BF" w:usb1="38CF7CFA" w:usb2="00000016" w:usb3="00000000" w:csb0="00040001" w:csb1="00000000"/>
    <w:embedRegular r:id="rId1" w:fontKey="{FAB4978D-AED6-46CE-A4DF-802BDDA02916}"/>
  </w:font>
  <w:font w:name="等线">
    <w:panose1 w:val="02010600030101010101"/>
    <w:charset w:val="86"/>
    <w:family w:val="auto"/>
    <w:pitch w:val="default"/>
    <w:sig w:usb0="A00002BF" w:usb1="38CF7CFA" w:usb2="00000016" w:usb3="00000000" w:csb0="0004000F" w:csb1="00000000"/>
    <w:embedRegular r:id="rId2" w:fontKey="{9026585B-65A7-43EA-9EEA-26937B0FB161}"/>
  </w:font>
  <w:font w:name="微软雅黑">
    <w:panose1 w:val="020B0503020204020204"/>
    <w:charset w:val="86"/>
    <w:family w:val="auto"/>
    <w:pitch w:val="default"/>
    <w:sig w:usb0="80000287" w:usb1="2ACF3C50" w:usb2="00000016" w:usb3="00000000" w:csb0="0004001F" w:csb1="00000000"/>
    <w:embedRegular r:id="rId3" w:fontKey="{349EC4BB-6580-4E8F-8260-25FEDFD4BB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EEB8">
    <w:pPr>
      <w:pStyle w:val="55"/>
    </w:pPr>
    <w:r>
      <w:rPr>
        <w:rFonts w:ascii="楷体" w:hAnsi="楷体" w:eastAsia="楷体" w:cs="宋体"/>
        <w:color w:val="000000"/>
        <w:kern w:val="0"/>
        <w:sz w:val="18"/>
        <w:szCs w:val="18"/>
      </w:rPr>
      <w:t>BJ</w:t>
    </w:r>
    <w:r>
      <w:rPr>
        <w:rFonts w:hint="eastAsia" w:ascii="楷体" w:hAnsi="楷体" w:eastAsia="楷体" w:cs="宋体"/>
        <w:color w:val="000000"/>
        <w:kern w:val="0"/>
        <w:sz w:val="18"/>
        <w:szCs w:val="18"/>
        <w:lang w:val="en-US" w:eastAsia="zh-CN"/>
      </w:rPr>
      <w:t>GB</w:t>
    </w:r>
    <w:r>
      <w:rPr>
        <w:rFonts w:ascii="楷体" w:hAnsi="楷体" w:eastAsia="楷体" w:cs="宋体"/>
        <w:color w:val="000000"/>
        <w:kern w:val="0"/>
        <w:sz w:val="18"/>
        <w:szCs w:val="18"/>
      </w:rPr>
      <w:t>BRYY-</w:t>
    </w:r>
    <w:r>
      <w:rPr>
        <w:rFonts w:hint="eastAsia" w:ascii="楷体" w:hAnsi="楷体" w:eastAsia="楷体" w:cs="宋体"/>
        <w:color w:val="000000"/>
        <w:kern w:val="0"/>
        <w:sz w:val="18"/>
        <w:szCs w:val="18"/>
        <w:lang w:val="en-US" w:eastAsia="zh-CN"/>
      </w:rPr>
      <w:t>KJ</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005</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A.004                    版本号：2.0                   生效日期：2026.09.01</w:t>
    </w:r>
  </w:p>
  <w:p w14:paraId="5DB411BB">
    <w:pPr>
      <w:pStyle w:val="5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80"/>
      </w:pPr>
      <w:r>
        <w:separator/>
      </w:r>
    </w:p>
  </w:footnote>
  <w:footnote w:type="continuationSeparator" w:id="1">
    <w:p>
      <w:pPr>
        <w:spacing w:line="312"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57"/>
      <w:pBdr>
        <w:bottom w:val="single" w:color="auto" w:sz="4" w:space="1"/>
      </w:pBdr>
    </w:pPr>
    <w:r>
      <w:rPr>
        <w:rFonts w:hint="eastAsia" w:ascii="楷体" w:hAnsi="楷体" w:eastAsia="楷体" w:cs="楷体"/>
        <w:lang w:val="en-US" w:eastAsia="zh-CN"/>
      </w:rPr>
      <w:t>人类遗传资源管理办法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9D077"/>
    <w:multiLevelType w:val="multilevel"/>
    <w:tmpl w:val="8199D077"/>
    <w:lvl w:ilvl="0" w:tentative="0">
      <w:start w:val="1"/>
      <w:numFmt w:val="decimal"/>
      <w:pStyle w:val="20"/>
      <w:lvlText w:val="%1."/>
      <w:lvlJc w:val="left"/>
      <w:pPr>
        <w:ind w:left="0" w:firstLine="0"/>
      </w:pPr>
      <w:rPr>
        <w:rFonts w:hint="default"/>
      </w:rPr>
    </w:lvl>
    <w:lvl w:ilvl="1" w:tentative="0">
      <w:start w:val="1"/>
      <w:numFmt w:val="decimal"/>
      <w:pStyle w:val="14"/>
      <w:lvlText w:val="%1.%2."/>
      <w:lvlJc w:val="left"/>
      <w:pPr>
        <w:ind w:left="0" w:firstLine="0"/>
      </w:pPr>
      <w:rPr>
        <w:rFonts w:hint="default"/>
      </w:rPr>
    </w:lvl>
    <w:lvl w:ilvl="2" w:tentative="0">
      <w:start w:val="1"/>
      <w:numFmt w:val="decimal"/>
      <w:lvlText w:val="%1.%2.%3."/>
      <w:lvlJc w:val="left"/>
      <w:pPr>
        <w:ind w:left="0" w:firstLine="0"/>
      </w:pPr>
      <w:rPr>
        <w:rFonts w:hint="default"/>
      </w:rPr>
    </w:lvl>
    <w:lvl w:ilvl="3" w:tentative="0">
      <w:start w:val="1"/>
      <w:numFmt w:val="decimal"/>
      <w:pStyle w:val="47"/>
      <w:lvlText w:val="%1.%2.%3.%4."/>
      <w:lvlJc w:val="left"/>
      <w:pPr>
        <w:ind w:left="0" w:firstLine="0"/>
      </w:pPr>
      <w:rPr>
        <w:rFonts w:hint="default"/>
      </w:rPr>
    </w:lvl>
    <w:lvl w:ilvl="4" w:tentative="0">
      <w:start w:val="1"/>
      <w:numFmt w:val="decimal"/>
      <w:pStyle w:val="65"/>
      <w:lvlText w:val="%1.%2.%3.%4.%5."/>
      <w:lvlJc w:val="left"/>
      <w:pPr>
        <w:ind w:left="0" w:firstLine="0"/>
      </w:pPr>
      <w:rPr>
        <w:rFonts w:hint="default"/>
        <w:color w:val="auto"/>
      </w:rPr>
    </w:lvl>
    <w:lvl w:ilvl="5" w:tentative="0">
      <w:start w:val="1"/>
      <w:numFmt w:val="decimal"/>
      <w:lvlText w:val="%1.%2.%3.%4.%5.%6."/>
      <w:lvlJc w:val="left"/>
      <w:pPr>
        <w:ind w:left="0" w:firstLine="0"/>
      </w:pPr>
      <w:rPr>
        <w:rFonts w:hint="default"/>
      </w:rPr>
    </w:lvl>
    <w:lvl w:ilvl="6" w:tentative="0">
      <w:start w:val="1"/>
      <w:numFmt w:val="decimal"/>
      <w:lvlText w:val="%1.%2.%3.%4.%5.%6.%7."/>
      <w:lvlJc w:val="left"/>
      <w:pPr>
        <w:ind w:left="0" w:firstLine="0"/>
      </w:pPr>
      <w:rPr>
        <w:rFonts w:hint="default"/>
      </w:rPr>
    </w:lvl>
    <w:lvl w:ilvl="7" w:tentative="0">
      <w:start w:val="1"/>
      <w:numFmt w:val="decimal"/>
      <w:lvlText w:val="%1.%2.%3.%4.%5.%6.%7.%8."/>
      <w:lvlJc w:val="left"/>
      <w:pPr>
        <w:ind w:left="0" w:firstLine="0"/>
      </w:pPr>
      <w:rPr>
        <w:rFonts w:hint="default"/>
      </w:rPr>
    </w:lvl>
    <w:lvl w:ilvl="8" w:tentative="0">
      <w:start w:val="1"/>
      <w:numFmt w:val="decimal"/>
      <w:lvlText w:val="%1.%2.%3.%4.%5.%6.%7.%8.%9."/>
      <w:lvlJc w:val="left"/>
      <w:pPr>
        <w:ind w:left="0" w:firstLine="0"/>
      </w:pPr>
      <w:rPr>
        <w:rFonts w:hint="default"/>
      </w:rPr>
    </w:lvl>
  </w:abstractNum>
  <w:abstractNum w:abstractNumId="1">
    <w:nsid w:val="9F12F46C"/>
    <w:multiLevelType w:val="singleLevel"/>
    <w:tmpl w:val="9F12F46C"/>
    <w:lvl w:ilvl="0" w:tentative="0">
      <w:start w:val="1"/>
      <w:numFmt w:val="decimal"/>
      <w:lvlText w:val="%1."/>
      <w:lvlJc w:val="left"/>
      <w:pPr>
        <w:ind w:left="425" w:hanging="425"/>
      </w:pPr>
      <w:rPr>
        <w:rFonts w:hint="default" w:ascii="仿宋" w:hAnsi="仿宋" w:eastAsia="仿宋" w:cs="仿宋"/>
        <w:sz w:val="24"/>
        <w:szCs w:val="24"/>
      </w:rPr>
    </w:lvl>
  </w:abstractNum>
  <w:abstractNum w:abstractNumId="2">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3">
    <w:nsid w:val="C4176B3E"/>
    <w:multiLevelType w:val="singleLevel"/>
    <w:tmpl w:val="C4176B3E"/>
    <w:lvl w:ilvl="0" w:tentative="0">
      <w:start w:val="6"/>
      <w:numFmt w:val="chineseCounting"/>
      <w:suff w:val="nothing"/>
      <w:lvlText w:val="%1、"/>
      <w:lvlJc w:val="left"/>
      <w:rPr>
        <w:rFonts w:hint="eastAsia"/>
      </w:rPr>
    </w:lvl>
  </w:abstractNum>
  <w:abstractNum w:abstractNumId="4">
    <w:nsid w:val="DAC65069"/>
    <w:multiLevelType w:val="multilevel"/>
    <w:tmpl w:val="DAC65069"/>
    <w:lvl w:ilvl="0" w:tentative="0">
      <w:start w:val="1"/>
      <w:numFmt w:val="decimal"/>
      <w:lvlText w:val="%1."/>
      <w:lvlJc w:val="left"/>
      <w:pPr>
        <w:ind w:left="0" w:firstLine="0"/>
      </w:pPr>
      <w:rPr>
        <w:rFonts w:hint="default"/>
      </w:rPr>
    </w:lvl>
    <w:lvl w:ilvl="1" w:tentative="0">
      <w:start w:val="1"/>
      <w:numFmt w:val="decimal"/>
      <w:lvlText w:val="%1.%2."/>
      <w:lvlJc w:val="left"/>
      <w:pPr>
        <w:ind w:left="0" w:firstLine="0"/>
      </w:pPr>
      <w:rPr>
        <w:rFonts w:hint="default"/>
      </w:rPr>
    </w:lvl>
    <w:lvl w:ilvl="2" w:tentative="0">
      <w:start w:val="1"/>
      <w:numFmt w:val="decimal"/>
      <w:pStyle w:val="36"/>
      <w:lvlText w:val="%1.%2.%3."/>
      <w:lvlJc w:val="left"/>
      <w:pPr>
        <w:ind w:left="0" w:firstLine="0"/>
      </w:pPr>
      <w:rPr>
        <w:rFonts w:hint="default"/>
      </w:rPr>
    </w:lvl>
    <w:lvl w:ilvl="3" w:tentative="0">
      <w:start w:val="1"/>
      <w:numFmt w:val="decimal"/>
      <w:lvlText w:val="%1.%2.%3.%4."/>
      <w:lvlJc w:val="left"/>
      <w:pPr>
        <w:ind w:left="0" w:firstLine="0"/>
      </w:pPr>
      <w:rPr>
        <w:rFonts w:hint="default"/>
      </w:rPr>
    </w:lvl>
    <w:lvl w:ilvl="4" w:tentative="0">
      <w:start w:val="1"/>
      <w:numFmt w:val="decimal"/>
      <w:lvlText w:val="%1.%2.%3.%4.%5."/>
      <w:lvlJc w:val="left"/>
      <w:pPr>
        <w:ind w:left="0" w:firstLine="0"/>
      </w:pPr>
      <w:rPr>
        <w:rFonts w:hint="default"/>
        <w:color w:val="auto"/>
      </w:rPr>
    </w:lvl>
    <w:lvl w:ilvl="5" w:tentative="0">
      <w:start w:val="1"/>
      <w:numFmt w:val="decimal"/>
      <w:lvlText w:val="%1.%2.%3.%4.%5.%6."/>
      <w:lvlJc w:val="left"/>
      <w:pPr>
        <w:ind w:left="0" w:firstLine="0"/>
      </w:pPr>
      <w:rPr>
        <w:rFonts w:hint="default"/>
      </w:rPr>
    </w:lvl>
    <w:lvl w:ilvl="6" w:tentative="0">
      <w:start w:val="1"/>
      <w:numFmt w:val="decimal"/>
      <w:lvlText w:val="%1.%2.%3.%4.%5.%6.%7."/>
      <w:lvlJc w:val="left"/>
      <w:pPr>
        <w:ind w:left="0" w:firstLine="0"/>
      </w:pPr>
      <w:rPr>
        <w:rFonts w:hint="default"/>
      </w:rPr>
    </w:lvl>
    <w:lvl w:ilvl="7" w:tentative="0">
      <w:start w:val="1"/>
      <w:numFmt w:val="decimal"/>
      <w:lvlText w:val="%1.%2.%3.%4.%5.%6.%7.%8."/>
      <w:lvlJc w:val="left"/>
      <w:pPr>
        <w:ind w:left="0" w:firstLine="0"/>
      </w:pPr>
      <w:rPr>
        <w:rFonts w:hint="default"/>
      </w:rPr>
    </w:lvl>
    <w:lvl w:ilvl="8" w:tentative="0">
      <w:start w:val="1"/>
      <w:numFmt w:val="decimal"/>
      <w:lvlText w:val="%1.%2.%3.%4.%5.%6.%7.%8.%9."/>
      <w:lvlJc w:val="left"/>
      <w:pPr>
        <w:ind w:left="0" w:firstLine="0"/>
      </w:pPr>
      <w:rPr>
        <w:rFonts w:hint="default"/>
      </w:rPr>
    </w:lvl>
  </w:abstractNum>
  <w:abstractNum w:abstractNumId="5">
    <w:nsid w:val="DD585330"/>
    <w:multiLevelType w:val="singleLevel"/>
    <w:tmpl w:val="DD585330"/>
    <w:lvl w:ilvl="0" w:tentative="0">
      <w:start w:val="1"/>
      <w:numFmt w:val="bullet"/>
      <w:pStyle w:val="33"/>
      <w:lvlText w:val=""/>
      <w:lvlJc w:val="left"/>
      <w:pPr>
        <w:tabs>
          <w:tab w:val="left" w:pos="1259"/>
        </w:tabs>
        <w:ind w:left="1259" w:hanging="839"/>
      </w:pPr>
      <w:rPr>
        <w:rFonts w:hint="default" w:ascii="Wingdings" w:hAnsi="Wingdings"/>
      </w:rPr>
    </w:lvl>
  </w:abstractNum>
  <w:abstractNum w:abstractNumId="6">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7">
    <w:nsid w:val="EBEEFD55"/>
    <w:multiLevelType w:val="singleLevel"/>
    <w:tmpl w:val="EBEEFD5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14007BAF"/>
    <w:multiLevelType w:val="singleLevel"/>
    <w:tmpl w:val="14007BAF"/>
    <w:lvl w:ilvl="0" w:tentative="0">
      <w:start w:val="1"/>
      <w:numFmt w:val="decimal"/>
      <w:lvlText w:val="%1."/>
      <w:lvlJc w:val="left"/>
      <w:pPr>
        <w:ind w:left="0" w:hanging="425"/>
      </w:pPr>
      <w:rPr>
        <w:rFonts w:hint="default" w:ascii="仿宋" w:hAnsi="仿宋" w:eastAsia="仿宋" w:cs="仿宋"/>
        <w:sz w:val="24"/>
        <w:szCs w:val="24"/>
      </w:rPr>
    </w:lvl>
  </w:abstractNum>
  <w:abstractNum w:abstractNumId="9">
    <w:nsid w:val="4B1A4448"/>
    <w:multiLevelType w:val="singleLevel"/>
    <w:tmpl w:val="4B1A4448"/>
    <w:lvl w:ilvl="0" w:tentative="0">
      <w:start w:val="1"/>
      <w:numFmt w:val="decimal"/>
      <w:lvlText w:val="%1."/>
      <w:lvlJc w:val="left"/>
      <w:pPr>
        <w:ind w:left="425" w:hanging="425"/>
      </w:pPr>
      <w:rPr>
        <w:rFonts w:hint="default" w:ascii="仿宋" w:hAnsi="仿宋" w:eastAsia="仿宋" w:cs="仿宋"/>
        <w:sz w:val="24"/>
        <w:szCs w:val="24"/>
      </w:rPr>
    </w:lvl>
  </w:abstractNum>
  <w:abstractNum w:abstractNumId="10">
    <w:nsid w:val="53128D63"/>
    <w:multiLevelType w:val="singleLevel"/>
    <w:tmpl w:val="53128D63"/>
    <w:lvl w:ilvl="0" w:tentative="0">
      <w:start w:val="1"/>
      <w:numFmt w:val="bullet"/>
      <w:pStyle w:val="24"/>
      <w:suff w:val="space"/>
      <w:lvlText w:val=""/>
      <w:lvlJc w:val="left"/>
      <w:pPr>
        <w:tabs>
          <w:tab w:val="left" w:pos="420"/>
        </w:tabs>
        <w:ind w:left="420" w:firstLine="0"/>
      </w:pPr>
      <w:rPr>
        <w:rFonts w:hint="default" w:ascii="Wingdings" w:hAnsi="Wingdings"/>
      </w:rPr>
    </w:lvl>
  </w:abstractNum>
  <w:abstractNum w:abstractNumId="11">
    <w:nsid w:val="576FDE40"/>
    <w:multiLevelType w:val="multilevel"/>
    <w:tmpl w:val="576FDE40"/>
    <w:lvl w:ilvl="0" w:tentative="0">
      <w:start w:val="1"/>
      <w:numFmt w:val="chineseCounting"/>
      <w:pStyle w:val="3"/>
      <w:suff w:val="nothing"/>
      <w:lvlText w:val="%1、"/>
      <w:lvlJc w:val="left"/>
      <w:pPr>
        <w:tabs>
          <w:tab w:val="left" w:pos="0"/>
        </w:tabs>
        <w:ind w:left="0" w:firstLine="0"/>
      </w:pPr>
      <w:rPr>
        <w:rFonts w:hint="eastAsia" w:ascii="汉仪中宋简" w:hAnsi="汉仪中宋简" w:eastAsia="汉仪中宋简"/>
      </w:rPr>
    </w:lvl>
    <w:lvl w:ilvl="1" w:tentative="0">
      <w:start w:val="1"/>
      <w:numFmt w:val="upperRoman"/>
      <w:pStyle w:val="4"/>
      <w:suff w:val="space"/>
      <w:lvlText w:val="(%2)"/>
      <w:lvlJc w:val="left"/>
      <w:pPr>
        <w:tabs>
          <w:tab w:val="left" w:pos="0"/>
        </w:tabs>
        <w:ind w:left="0" w:firstLine="0"/>
      </w:pPr>
      <w:rPr>
        <w:rFonts w:hint="eastAsia" w:ascii="汉仪中宋简" w:hAnsi="汉仪中宋简" w:eastAsia="汉仪中宋简"/>
      </w:rPr>
    </w:lvl>
    <w:lvl w:ilvl="2" w:tentative="0">
      <w:start w:val="1"/>
      <w:numFmt w:val="decimal"/>
      <w:pStyle w:val="5"/>
      <w:suff w:val="nothing"/>
      <w:lvlText w:val="%3．"/>
      <w:lvlJc w:val="left"/>
      <w:pPr>
        <w:tabs>
          <w:tab w:val="left" w:pos="420"/>
        </w:tabs>
        <w:ind w:left="0" w:firstLine="0"/>
      </w:pPr>
      <w:rPr>
        <w:rFonts w:hint="eastAsia" w:ascii="汉仪中宋简" w:hAnsi="汉仪中宋简" w:eastAsia="汉仪中宋简"/>
      </w:rPr>
    </w:lvl>
    <w:lvl w:ilvl="3" w:tentative="0">
      <w:start w:val="1"/>
      <w:numFmt w:val="decimal"/>
      <w:pStyle w:val="6"/>
      <w:suff w:val="space"/>
      <w:lvlText w:val="(%4)"/>
      <w:lvlJc w:val="left"/>
      <w:pPr>
        <w:tabs>
          <w:tab w:val="left" w:pos="0"/>
        </w:tabs>
        <w:ind w:left="0" w:firstLine="0"/>
      </w:pPr>
      <w:rPr>
        <w:rFonts w:hint="eastAsia" w:ascii="汉仪中宋简" w:hAnsi="汉仪中宋简" w:eastAsia="汉仪中宋简"/>
      </w:rPr>
    </w:lvl>
    <w:lvl w:ilvl="4" w:tentative="0">
      <w:start w:val="1"/>
      <w:numFmt w:val="lowerRoman"/>
      <w:pStyle w:val="7"/>
      <w:suff w:val="space"/>
      <w:lvlText w:val="%5) "/>
      <w:lvlJc w:val="left"/>
      <w:pPr>
        <w:tabs>
          <w:tab w:val="left" w:pos="420"/>
        </w:tabs>
        <w:ind w:left="0" w:firstLine="0"/>
      </w:pPr>
      <w:rPr>
        <w:rFonts w:hint="eastAsia" w:ascii="汉仪中宋简" w:hAnsi="汉仪中宋简" w:eastAsia="汉仪中宋简"/>
      </w:rPr>
    </w:lvl>
    <w:lvl w:ilvl="5" w:tentative="0">
      <w:start w:val="1"/>
      <w:numFmt w:val="decimal"/>
      <w:pStyle w:val="8"/>
      <w:suff w:val="nothing"/>
      <w:lvlText w:val="%6）"/>
      <w:lvlJc w:val="left"/>
      <w:pPr>
        <w:tabs>
          <w:tab w:val="left" w:pos="420"/>
        </w:tabs>
        <w:ind w:left="0" w:firstLine="0"/>
      </w:pPr>
      <w:rPr>
        <w:rFonts w:hint="eastAsia" w:ascii="汉仪中宋简" w:hAnsi="汉仪中宋简" w:eastAsia="汉仪中宋简"/>
      </w:rPr>
    </w:lvl>
    <w:lvl w:ilvl="6" w:tentative="0">
      <w:start w:val="1"/>
      <w:numFmt w:val="lowerLetter"/>
      <w:pStyle w:val="9"/>
      <w:suff w:val="nothing"/>
      <w:lvlText w:val="%7．"/>
      <w:lvlJc w:val="left"/>
      <w:pPr>
        <w:ind w:left="0" w:firstLine="0"/>
      </w:pPr>
      <w:rPr>
        <w:rFonts w:hint="eastAsia" w:ascii="汉仪中宋简" w:hAnsi="汉仪中宋简" w:eastAsia="汉仪中宋简"/>
      </w:rPr>
    </w:lvl>
    <w:lvl w:ilvl="7" w:tentative="0">
      <w:start w:val="1"/>
      <w:numFmt w:val="lowerLetter"/>
      <w:pStyle w:val="10"/>
      <w:suff w:val="nothing"/>
      <w:lvlText w:val="%8）"/>
      <w:lvlJc w:val="left"/>
      <w:pPr>
        <w:ind w:left="0" w:firstLine="0"/>
      </w:pPr>
      <w:rPr>
        <w:rFonts w:hint="eastAsia" w:ascii="汉仪中宋简" w:hAnsi="汉仪中宋简" w:eastAsia="汉仪中宋简"/>
      </w:rPr>
    </w:lvl>
    <w:lvl w:ilvl="8" w:tentative="0">
      <w:start w:val="1"/>
      <w:numFmt w:val="lowerRoman"/>
      <w:pStyle w:val="11"/>
      <w:suff w:val="space"/>
      <w:lvlText w:val="%9 "/>
      <w:lvlJc w:val="left"/>
      <w:pPr>
        <w:tabs>
          <w:tab w:val="left" w:pos="420"/>
        </w:tabs>
        <w:ind w:left="0" w:firstLine="0"/>
      </w:pPr>
      <w:rPr>
        <w:rFonts w:hint="eastAsia" w:ascii="汉仪中宋简" w:hAnsi="汉仪中宋简" w:eastAsia="汉仪中宋简"/>
      </w:rPr>
    </w:lvl>
  </w:abstractNum>
  <w:abstractNum w:abstractNumId="12">
    <w:nsid w:val="6A2AD6A9"/>
    <w:multiLevelType w:val="singleLevel"/>
    <w:tmpl w:val="6A2AD6A9"/>
    <w:lvl w:ilvl="0" w:tentative="0">
      <w:start w:val="1"/>
      <w:numFmt w:val="decimal"/>
      <w:lvlText w:val="%1."/>
      <w:lvlJc w:val="left"/>
      <w:pPr>
        <w:ind w:left="425" w:hanging="425"/>
      </w:pPr>
      <w:rPr>
        <w:rFonts w:hint="default" w:ascii="仿宋" w:hAnsi="仿宋" w:eastAsia="仿宋" w:cs="仿宋"/>
        <w:sz w:val="24"/>
        <w:szCs w:val="24"/>
      </w:rPr>
    </w:lvl>
  </w:abstractNum>
  <w:abstractNum w:abstractNumId="13">
    <w:nsid w:val="733B6F10"/>
    <w:multiLevelType w:val="singleLevel"/>
    <w:tmpl w:val="733B6F10"/>
    <w:lvl w:ilvl="0" w:tentative="0">
      <w:start w:val="1"/>
      <w:numFmt w:val="decimal"/>
      <w:lvlText w:val="%1."/>
      <w:lvlJc w:val="left"/>
      <w:pPr>
        <w:ind w:left="425" w:hanging="425"/>
      </w:pPr>
      <w:rPr>
        <w:rFonts w:hint="default" w:ascii="仿宋" w:hAnsi="仿宋" w:eastAsia="仿宋" w:cs="仿宋"/>
        <w:sz w:val="24"/>
        <w:szCs w:val="24"/>
      </w:rPr>
    </w:lvl>
  </w:abstractNum>
  <w:num w:numId="1">
    <w:abstractNumId w:val="11"/>
  </w:num>
  <w:num w:numId="2">
    <w:abstractNumId w:val="0"/>
  </w:num>
  <w:num w:numId="3">
    <w:abstractNumId w:val="7"/>
  </w:num>
  <w:num w:numId="4">
    <w:abstractNumId w:val="10"/>
  </w:num>
  <w:num w:numId="5">
    <w:abstractNumId w:val="5"/>
  </w:num>
  <w:num w:numId="6">
    <w:abstractNumId w:val="4"/>
  </w:num>
  <w:num w:numId="7">
    <w:abstractNumId w:val="2"/>
  </w:num>
  <w:num w:numId="8">
    <w:abstractNumId w:val="6"/>
  </w:num>
  <w:num w:numId="9">
    <w:abstractNumId w:val="9"/>
  </w:num>
  <w:num w:numId="10">
    <w:abstractNumId w:val="12"/>
  </w:num>
  <w:num w:numId="11">
    <w:abstractNumId w:val="1"/>
  </w:num>
  <w:num w:numId="12">
    <w:abstractNumId w:val="3"/>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3DE047E"/>
    <w:rsid w:val="05474A81"/>
    <w:rsid w:val="06166AA0"/>
    <w:rsid w:val="06E231AE"/>
    <w:rsid w:val="06F42124"/>
    <w:rsid w:val="07300CC3"/>
    <w:rsid w:val="07C15F7D"/>
    <w:rsid w:val="08125542"/>
    <w:rsid w:val="0E0D1416"/>
    <w:rsid w:val="0EDE5AE1"/>
    <w:rsid w:val="10032624"/>
    <w:rsid w:val="100F52B4"/>
    <w:rsid w:val="129228B4"/>
    <w:rsid w:val="13021FB3"/>
    <w:rsid w:val="16587BEB"/>
    <w:rsid w:val="16DF591A"/>
    <w:rsid w:val="1BBB5EA5"/>
    <w:rsid w:val="1E967C77"/>
    <w:rsid w:val="21AC02FC"/>
    <w:rsid w:val="244E2D3C"/>
    <w:rsid w:val="26580204"/>
    <w:rsid w:val="29313343"/>
    <w:rsid w:val="2B5621F6"/>
    <w:rsid w:val="2C231A84"/>
    <w:rsid w:val="2F7013AD"/>
    <w:rsid w:val="306A38BF"/>
    <w:rsid w:val="312131C3"/>
    <w:rsid w:val="31533B9F"/>
    <w:rsid w:val="321B7CF6"/>
    <w:rsid w:val="333620F5"/>
    <w:rsid w:val="34112830"/>
    <w:rsid w:val="34EC4D0E"/>
    <w:rsid w:val="3FF75D0C"/>
    <w:rsid w:val="422E3EB7"/>
    <w:rsid w:val="426E3325"/>
    <w:rsid w:val="42F743CB"/>
    <w:rsid w:val="435F2081"/>
    <w:rsid w:val="43C024AB"/>
    <w:rsid w:val="441A7E0D"/>
    <w:rsid w:val="44D07CF1"/>
    <w:rsid w:val="47735DD0"/>
    <w:rsid w:val="4C611B80"/>
    <w:rsid w:val="4DA145AE"/>
    <w:rsid w:val="50191114"/>
    <w:rsid w:val="503A6F22"/>
    <w:rsid w:val="55EA6DEF"/>
    <w:rsid w:val="560C6170"/>
    <w:rsid w:val="5BD91C9A"/>
    <w:rsid w:val="5DC066B0"/>
    <w:rsid w:val="5E866C71"/>
    <w:rsid w:val="605423CF"/>
    <w:rsid w:val="60D10338"/>
    <w:rsid w:val="666A571E"/>
    <w:rsid w:val="68466B73"/>
    <w:rsid w:val="69306764"/>
    <w:rsid w:val="69CE7B9B"/>
    <w:rsid w:val="69EC642F"/>
    <w:rsid w:val="6D2539C3"/>
    <w:rsid w:val="70626515"/>
    <w:rsid w:val="70655D4C"/>
    <w:rsid w:val="71F25676"/>
    <w:rsid w:val="72607565"/>
    <w:rsid w:val="74F42CD5"/>
    <w:rsid w:val="7697252F"/>
    <w:rsid w:val="76AA28E7"/>
    <w:rsid w:val="778C0D8B"/>
    <w:rsid w:val="7BDF5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12" w:lineRule="auto"/>
      <w:ind w:firstLine="480" w:firstLineChars="200"/>
      <w:jc w:val="both"/>
    </w:pPr>
    <w:rPr>
      <w:rFonts w:ascii="汉仪仿宋简" w:hAnsi="汉仪仿宋简" w:eastAsia="汉仪仿宋简" w:cstheme="minorBidi"/>
      <w:kern w:val="2"/>
      <w:sz w:val="24"/>
      <w:szCs w:val="24"/>
      <w:lang w:val="en-US" w:eastAsia="zh-CN" w:bidi="ar-SA"/>
    </w:rPr>
  </w:style>
  <w:style w:type="paragraph" w:styleId="3">
    <w:name w:val="heading 1"/>
    <w:next w:val="1"/>
    <w:link w:val="99"/>
    <w:qFormat/>
    <w:uiPriority w:val="9"/>
    <w:pPr>
      <w:keepNext/>
      <w:keepLines/>
      <w:numPr>
        <w:ilvl w:val="0"/>
        <w:numId w:val="1"/>
      </w:numPr>
      <w:tabs>
        <w:tab w:val="left" w:pos="420"/>
        <w:tab w:val="clear" w:pos="0"/>
      </w:tabs>
      <w:adjustRightInd w:val="0"/>
      <w:snapToGrid w:val="0"/>
      <w:spacing w:before="50" w:beforeLines="50" w:line="264" w:lineRule="auto"/>
      <w:outlineLvl w:val="0"/>
    </w:pPr>
    <w:rPr>
      <w:rFonts w:ascii="汉仪中宋简" w:hAnsi="汉仪中宋简" w:eastAsia="汉仪中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50" w:beforeLines="50" w:line="264" w:lineRule="auto"/>
      <w:outlineLvl w:val="1"/>
    </w:pPr>
    <w:rPr>
      <w:rFonts w:ascii="汉仪中宋简" w:hAnsi="汉仪中宋简" w:eastAsia="汉仪中宋简" w:cstheme="minorBidi"/>
      <w:b/>
      <w:kern w:val="2"/>
      <w:sz w:val="32"/>
      <w:lang w:val="en-US" w:eastAsia="zh-CN" w:bidi="ar-SA"/>
    </w:rPr>
  </w:style>
  <w:style w:type="paragraph" w:styleId="5">
    <w:name w:val="heading 3"/>
    <w:next w:val="1"/>
    <w:unhideWhenUsed/>
    <w:qFormat/>
    <w:uiPriority w:val="9"/>
    <w:pPr>
      <w:numPr>
        <w:ilvl w:val="2"/>
        <w:numId w:val="1"/>
      </w:numPr>
      <w:adjustRightInd w:val="0"/>
      <w:snapToGrid w:val="0"/>
      <w:spacing w:before="50" w:beforeLines="50" w:line="264" w:lineRule="auto"/>
      <w:outlineLvl w:val="2"/>
    </w:pPr>
    <w:rPr>
      <w:rFonts w:ascii="汉仪中宋简" w:hAnsi="汉仪中宋简" w:eastAsia="汉仪中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50" w:beforeLines="50" w:line="264" w:lineRule="auto"/>
      <w:outlineLvl w:val="3"/>
    </w:pPr>
    <w:rPr>
      <w:rFonts w:ascii="汉仪中宋简" w:hAnsi="汉仪中宋简" w:eastAsia="汉仪中宋简" w:cstheme="minorBidi"/>
      <w:b/>
      <w:sz w:val="28"/>
      <w:lang w:val="en-US" w:eastAsia="zh-CN" w:bidi="ar-SA"/>
    </w:rPr>
  </w:style>
  <w:style w:type="paragraph" w:styleId="7">
    <w:name w:val="heading 5"/>
    <w:next w:val="1"/>
    <w:unhideWhenUsed/>
    <w:qFormat/>
    <w:uiPriority w:val="9"/>
    <w:pPr>
      <w:numPr>
        <w:ilvl w:val="4"/>
        <w:numId w:val="1"/>
      </w:numPr>
      <w:tabs>
        <w:tab w:val="left" w:pos="312"/>
        <w:tab w:val="clear" w:pos="420"/>
      </w:tabs>
      <w:adjustRightInd w:val="0"/>
      <w:snapToGrid w:val="0"/>
      <w:spacing w:before="100" w:beforeLines="100" w:line="288" w:lineRule="auto"/>
      <w:outlineLvl w:val="4"/>
    </w:pPr>
    <w:rPr>
      <w:rFonts w:ascii="汉仪中宋简" w:hAnsi="汉仪中宋简" w:eastAsia="汉仪中宋简" w:cstheme="minorBidi"/>
      <w:b/>
      <w:sz w:val="24"/>
      <w:szCs w:val="24"/>
      <w:lang w:val="en-US" w:eastAsia="zh-CN" w:bidi="ar-SA"/>
    </w:rPr>
  </w:style>
  <w:style w:type="paragraph" w:styleId="8">
    <w:name w:val="heading 6"/>
    <w:next w:val="1"/>
    <w:unhideWhenUsed/>
    <w:qFormat/>
    <w:uiPriority w:val="0"/>
    <w:pPr>
      <w:numPr>
        <w:ilvl w:val="5"/>
        <w:numId w:val="1"/>
      </w:numPr>
      <w:tabs>
        <w:tab w:val="left" w:pos="0"/>
        <w:tab w:val="clear" w:pos="420"/>
      </w:tabs>
      <w:adjustRightInd w:val="0"/>
      <w:snapToGrid w:val="0"/>
      <w:spacing w:before="100" w:beforeLines="100" w:line="288" w:lineRule="auto"/>
      <w:outlineLvl w:val="5"/>
    </w:pPr>
    <w:rPr>
      <w:rFonts w:ascii="汉仪中宋简" w:hAnsi="汉仪中宋简" w:eastAsia="汉仪中宋简" w:cstheme="minorBidi"/>
      <w:b/>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outlineLvl w:val="6"/>
    </w:pPr>
    <w:rPr>
      <w:rFonts w:ascii="汉仪中宋简" w:hAnsi="汉仪中宋简" w:eastAsia="汉仪中宋简" w:cstheme="minorBidi"/>
      <w:b/>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outlineLvl w:val="7"/>
    </w:pPr>
    <w:rPr>
      <w:rFonts w:ascii="汉仪中宋简" w:hAnsi="汉仪中宋简" w:eastAsia="汉仪中宋简" w:cstheme="majorBidi"/>
      <w:b/>
      <w:sz w:val="24"/>
      <w:szCs w:val="24"/>
      <w:lang w:val="en-US" w:eastAsia="zh-CN" w:bidi="ar-SA"/>
    </w:rPr>
  </w:style>
  <w:style w:type="paragraph" w:styleId="11">
    <w:name w:val="heading 9"/>
    <w:next w:val="1"/>
    <w:unhideWhenUsed/>
    <w:qFormat/>
    <w:uiPriority w:val="0"/>
    <w:pPr>
      <w:numPr>
        <w:ilvl w:val="8"/>
        <w:numId w:val="1"/>
      </w:numPr>
      <w:snapToGrid w:val="0"/>
      <w:spacing w:before="100" w:beforeLines="100" w:line="288" w:lineRule="auto"/>
      <w:outlineLvl w:val="8"/>
    </w:pPr>
    <w:rPr>
      <w:rFonts w:ascii="汉仪中宋简" w:hAnsi="汉仪中宋简" w:eastAsia="汉仪中宋简" w:cstheme="majorBidi"/>
      <w:b/>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1"/>
        <w:numId w:val="2"/>
      </w:numPr>
      <w:spacing w:before="156" w:after="156"/>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9"/>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left="1701" w:firstLine="0" w:firstLineChars="0"/>
    </w:pPr>
    <w:rPr>
      <w:rFonts w:asciiTheme="minorAscii" w:hAnsiTheme="minorAscii"/>
    </w:rPr>
  </w:style>
  <w:style w:type="paragraph" w:styleId="18">
    <w:name w:val="index 8"/>
    <w:basedOn w:val="1"/>
    <w:next w:val="1"/>
    <w:qFormat/>
    <w:uiPriority w:val="0"/>
    <w:pPr>
      <w:ind w:left="1400" w:leftChars="1400" w:firstLine="0"/>
    </w:pPr>
  </w:style>
  <w:style w:type="paragraph" w:styleId="19">
    <w:name w:val="E-mail Signature"/>
    <w:basedOn w:val="1"/>
    <w:link w:val="118"/>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2"/>
      </w:numPr>
      <w:spacing w:before="156" w:after="156"/>
    </w:pPr>
  </w:style>
  <w:style w:type="paragraph" w:styleId="21">
    <w:name w:val="Normal Indent"/>
    <w:basedOn w:val="1"/>
    <w:qFormat/>
    <w:uiPriority w:val="0"/>
    <w:pPr>
      <w:ind w:firstLine="420"/>
    </w:pPr>
  </w:style>
  <w:style w:type="paragraph" w:styleId="22">
    <w:name w:val="caption"/>
    <w:basedOn w:val="1"/>
    <w:next w:val="1"/>
    <w:unhideWhenUsed/>
    <w:qFormat/>
    <w:uiPriority w:val="0"/>
    <w:pPr>
      <w:spacing w:before="156" w:after="156"/>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4"/>
      </w:numPr>
      <w:spacing w:before="156" w:after="156"/>
      <w:ind w:left="57" w:firstLine="0" w:firstLineChars="0"/>
    </w:pPr>
    <w:rPr>
      <w:rFonts w:asciiTheme="minorAscii" w:hAnsiTheme="minorAscii"/>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Theme="majorHAnsi" w:hAnsiTheme="majorHAnsi" w:eastAsiaTheme="majorEastAsia" w:cstheme="majorBidi"/>
    </w:rPr>
  </w:style>
  <w:style w:type="paragraph" w:styleId="26">
    <w:name w:val="Document Map"/>
    <w:basedOn w:val="1"/>
    <w:link w:val="126"/>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Theme="majorHAnsi" w:hAnsiTheme="majorHAnsi" w:eastAsiaTheme="majorEastAsia"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link w:val="116"/>
    <w:qFormat/>
    <w:uiPriority w:val="0"/>
    <w:rPr>
      <w:rFonts w:ascii="汉仪仿宋简" w:hAnsi="汉仪仿宋简" w:eastAsia="汉仪仿宋简"/>
      <w:kern w:val="2"/>
      <w:sz w:val="24"/>
      <w:szCs w:val="24"/>
    </w:rPr>
  </w:style>
  <w:style w:type="paragraph" w:styleId="31">
    <w:name w:val="Body Text 3"/>
    <w:basedOn w:val="1"/>
    <w:link w:val="132"/>
    <w:qFormat/>
    <w:uiPriority w:val="0"/>
    <w:pPr>
      <w:spacing w:after="120"/>
    </w:pPr>
    <w:rPr>
      <w:rFonts w:ascii="汉仪仿宋简" w:hAnsi="汉仪仿宋简" w:eastAsia="汉仪仿宋简"/>
      <w:kern w:val="2"/>
      <w:sz w:val="16"/>
      <w:szCs w:val="16"/>
    </w:rPr>
  </w:style>
  <w:style w:type="paragraph" w:styleId="32">
    <w:name w:val="Closing"/>
    <w:basedOn w:val="1"/>
    <w:link w:val="120"/>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5"/>
      </w:numPr>
      <w:tabs>
        <w:tab w:val="left" w:pos="466"/>
        <w:tab w:val="clear" w:pos="1259"/>
      </w:tabs>
      <w:spacing w:before="156" w:after="156"/>
      <w:ind w:left="1077" w:firstLine="0" w:firstLineChars="0"/>
    </w:pPr>
    <w:rPr>
      <w:rFonts w:asciiTheme="minorAscii" w:hAnsiTheme="minorAscii"/>
    </w:rPr>
  </w:style>
  <w:style w:type="paragraph" w:styleId="34">
    <w:name w:val="Body Text"/>
    <w:basedOn w:val="1"/>
    <w:link w:val="133"/>
    <w:qFormat/>
    <w:uiPriority w:val="0"/>
    <w:pPr>
      <w:spacing w:after="50" w:afterLines="50"/>
    </w:pPr>
    <w:rPr>
      <w:rFonts w:ascii="汉仪仿宋简" w:hAnsi="汉仪仿宋简" w:eastAsia="汉仪仿宋简"/>
      <w:kern w:val="2"/>
      <w:sz w:val="24"/>
      <w:szCs w:val="24"/>
    </w:rPr>
  </w:style>
  <w:style w:type="paragraph" w:styleId="35">
    <w:name w:val="Body Text Indent"/>
    <w:basedOn w:val="1"/>
    <w:link w:val="135"/>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2"/>
        <w:numId w:val="6"/>
      </w:numPr>
      <w:spacing w:before="156" w:after="156"/>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7"/>
      </w:numPr>
      <w:spacing w:before="156" w:after="156"/>
      <w:ind w:left="567" w:firstLine="0" w:firstLineChars="0"/>
    </w:pPr>
  </w:style>
  <w:style w:type="paragraph" w:styleId="41">
    <w:name w:val="HTML Address"/>
    <w:basedOn w:val="1"/>
    <w:link w:val="113"/>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3288" w:hanging="567" w:firstLineChars="0"/>
    </w:pPr>
  </w:style>
  <w:style w:type="paragraph" w:styleId="44">
    <w:name w:val="toc 3"/>
    <w:basedOn w:val="1"/>
    <w:next w:val="1"/>
    <w:link w:val="140"/>
    <w:qFormat/>
    <w:uiPriority w:val="0"/>
    <w:pPr>
      <w:ind w:left="2098" w:hanging="510" w:firstLineChars="0"/>
    </w:pPr>
    <w:rPr>
      <w:b/>
    </w:rPr>
  </w:style>
  <w:style w:type="paragraph" w:styleId="45">
    <w:name w:val="Plain Text"/>
    <w:basedOn w:val="1"/>
    <w:link w:val="117"/>
    <w:qFormat/>
    <w:uiPriority w:val="0"/>
    <w:rPr>
      <w:rFonts w:hAnsi="Courier New" w:cs="Courier New" w:asciiTheme="minorEastAsia"/>
      <w:kern w:val="2"/>
      <w:sz w:val="24"/>
      <w:szCs w:val="24"/>
    </w:rPr>
  </w:style>
  <w:style w:type="paragraph" w:styleId="46">
    <w:name w:val="List Bullet 5"/>
    <w:basedOn w:val="1"/>
    <w:qFormat/>
    <w:uiPriority w:val="0"/>
    <w:pPr>
      <w:numPr>
        <w:ilvl w:val="0"/>
        <w:numId w:val="8"/>
      </w:numPr>
      <w:spacing w:before="156" w:after="156"/>
      <w:ind w:left="2211" w:firstLine="0" w:firstLineChars="0"/>
    </w:pPr>
    <w:rPr>
      <w:rFonts w:asciiTheme="minorAscii" w:hAnsiTheme="minorAscii"/>
    </w:rPr>
  </w:style>
  <w:style w:type="paragraph" w:styleId="47">
    <w:name w:val="List Number 4"/>
    <w:basedOn w:val="1"/>
    <w:qFormat/>
    <w:uiPriority w:val="0"/>
    <w:pPr>
      <w:numPr>
        <w:ilvl w:val="3"/>
        <w:numId w:val="2"/>
      </w:numPr>
      <w:spacing w:before="156" w:after="156"/>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1"/>
    <w:next w:val="1"/>
    <w:link w:val="124"/>
    <w:qFormat/>
    <w:uiPriority w:val="0"/>
    <w:pPr>
      <w:ind w:left="100" w:leftChars="2500"/>
    </w:pPr>
    <w:rPr>
      <w:rFonts w:ascii="汉仪仿宋简" w:hAnsi="汉仪仿宋简" w:eastAsia="汉仪仿宋简"/>
      <w:kern w:val="2"/>
      <w:sz w:val="24"/>
      <w:szCs w:val="24"/>
    </w:rPr>
  </w:style>
  <w:style w:type="paragraph" w:styleId="51">
    <w:name w:val="Body Text Indent 2"/>
    <w:basedOn w:val="1"/>
    <w:link w:val="137"/>
    <w:qFormat/>
    <w:uiPriority w:val="0"/>
    <w:pPr>
      <w:spacing w:after="120" w:line="480" w:lineRule="auto"/>
      <w:ind w:left="420" w:leftChars="200"/>
    </w:pPr>
    <w:rPr>
      <w:rFonts w:ascii="汉仪仿宋简" w:hAnsi="汉仪仿宋简" w:eastAsia="汉仪仿宋简"/>
      <w:kern w:val="2"/>
      <w:sz w:val="24"/>
      <w:szCs w:val="24"/>
    </w:rPr>
  </w:style>
  <w:style w:type="paragraph" w:styleId="52">
    <w:name w:val="endnote text"/>
    <w:basedOn w:val="1"/>
    <w:qFormat/>
    <w:uiPriority w:val="0"/>
    <w:pPr>
      <w:ind w:firstLine="0" w:firstLineChars="0"/>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qFormat/>
    <w:uiPriority w:val="0"/>
    <w:pPr>
      <w:ind w:firstLine="0" w:firstLineChars="0"/>
    </w:pPr>
    <w:rPr>
      <w:sz w:val="18"/>
      <w:szCs w:val="18"/>
    </w:rPr>
  </w:style>
  <w:style w:type="paragraph" w:styleId="55">
    <w:name w:val="footer"/>
    <w:basedOn w:val="1"/>
    <w:qFormat/>
    <w:uiPriority w:val="0"/>
    <w:pPr>
      <w:tabs>
        <w:tab w:val="center" w:pos="4153"/>
        <w:tab w:val="right" w:pos="8306"/>
      </w:tabs>
      <w:ind w:firstLine="0" w:firstLineChars="0"/>
      <w:jc w:val="center"/>
    </w:pPr>
    <w:rPr>
      <w:sz w:val="18"/>
      <w:szCs w:val="18"/>
    </w:rPr>
  </w:style>
  <w:style w:type="paragraph" w:styleId="56">
    <w:name w:val="envelope return"/>
    <w:basedOn w:val="1"/>
    <w:qFormat/>
    <w:uiPriority w:val="0"/>
    <w:rPr>
      <w:rFonts w:asciiTheme="majorHAnsi" w:hAnsiTheme="majorHAnsi" w:eastAsiaTheme="majorEastAsia" w:cstheme="majorBidi"/>
    </w:rPr>
  </w:style>
  <w:style w:type="paragraph" w:styleId="5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szCs w:val="18"/>
    </w:rPr>
  </w:style>
  <w:style w:type="paragraph" w:styleId="58">
    <w:name w:val="Signature"/>
    <w:basedOn w:val="1"/>
    <w:link w:val="123"/>
    <w:qFormat/>
    <w:uiPriority w:val="0"/>
    <w:pPr>
      <w:ind w:left="100" w:leftChars="2100"/>
    </w:pPr>
    <w:rPr>
      <w:rFonts w:ascii="汉仪仿宋简" w:hAnsi="汉仪仿宋简" w:eastAsia="汉仪仿宋简"/>
      <w:kern w:val="2"/>
      <w:sz w:val="24"/>
      <w:szCs w:val="24"/>
    </w:rPr>
  </w:style>
  <w:style w:type="paragraph" w:styleId="59">
    <w:name w:val="toc 1"/>
    <w:basedOn w:val="1"/>
    <w:next w:val="1"/>
    <w:qFormat/>
    <w:uiPriority w:val="0"/>
    <w:pPr>
      <w:ind w:left="624" w:hanging="624" w:firstLineChars="0"/>
    </w:pPr>
    <w:rPr>
      <w:b/>
    </w:r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721" w:hanging="737" w:firstLineChars="0"/>
    </w:pPr>
  </w:style>
  <w:style w:type="paragraph" w:styleId="62">
    <w:name w:val="index heading"/>
    <w:basedOn w:val="1"/>
    <w:next w:val="63"/>
    <w:qFormat/>
    <w:uiPriority w:val="0"/>
    <w:rPr>
      <w:rFonts w:asciiTheme="majorHAnsi" w:hAnsiTheme="majorHAnsi" w:eastAsiaTheme="majorEastAsia" w:cstheme="majorBidi"/>
      <w:b/>
      <w:bCs/>
    </w:rPr>
  </w:style>
  <w:style w:type="paragraph" w:styleId="63">
    <w:name w:val="index 1"/>
    <w:basedOn w:val="1"/>
    <w:next w:val="1"/>
    <w:qFormat/>
    <w:uiPriority w:val="0"/>
    <w:pPr>
      <w:ind w:firstLine="0"/>
    </w:pPr>
  </w:style>
  <w:style w:type="paragraph" w:styleId="64">
    <w:name w:val="Subtitle"/>
    <w:qFormat/>
    <w:uiPriority w:val="0"/>
    <w:pPr>
      <w:adjustRightInd w:val="0"/>
      <w:snapToGrid w:val="0"/>
      <w:spacing w:line="264" w:lineRule="auto"/>
      <w:jc w:val="center"/>
      <w:outlineLvl w:val="1"/>
    </w:pPr>
    <w:rPr>
      <w:rFonts w:ascii="汉仪中宋简" w:hAnsi="汉仪中宋简" w:eastAsia="汉仪中宋简" w:cstheme="minorBidi"/>
      <w:b/>
      <w:bCs/>
      <w:kern w:val="28"/>
      <w:sz w:val="36"/>
      <w:szCs w:val="36"/>
      <w:lang w:val="en-US" w:eastAsia="zh-CN" w:bidi="ar-SA"/>
    </w:rPr>
  </w:style>
  <w:style w:type="paragraph" w:styleId="65">
    <w:name w:val="List Number 5"/>
    <w:basedOn w:val="1"/>
    <w:qFormat/>
    <w:uiPriority w:val="0"/>
    <w:pPr>
      <w:numPr>
        <w:ilvl w:val="4"/>
        <w:numId w:val="2"/>
      </w:numPr>
      <w:spacing w:before="156" w:after="156"/>
    </w:pPr>
  </w:style>
  <w:style w:type="paragraph" w:styleId="66">
    <w:name w:val="List"/>
    <w:basedOn w:val="1"/>
    <w:qFormat/>
    <w:uiPriority w:val="0"/>
    <w:pPr>
      <w:ind w:left="200" w:hanging="200" w:hangingChars="200"/>
      <w:contextualSpacing/>
    </w:pPr>
  </w:style>
  <w:style w:type="paragraph" w:styleId="67">
    <w:name w:val="footnote text"/>
    <w:basedOn w:val="1"/>
    <w:qFormat/>
    <w:uiPriority w:val="0"/>
    <w:pPr>
      <w:ind w:firstLine="0" w:firstLineChars="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contextualSpacing/>
    </w:pPr>
  </w:style>
  <w:style w:type="paragraph" w:styleId="70">
    <w:name w:val="Body Text Indent 3"/>
    <w:basedOn w:val="1"/>
    <w:link w:val="138"/>
    <w:qFormat/>
    <w:uiPriority w:val="0"/>
    <w:pPr>
      <w:spacing w:after="120"/>
      <w:ind w:left="420" w:leftChars="200"/>
    </w:pPr>
    <w:rPr>
      <w:rFonts w:ascii="汉仪仿宋简" w:hAnsi="汉仪仿宋简" w:eastAsia="汉仪仿宋简"/>
      <w:kern w:val="2"/>
      <w:sz w:val="16"/>
      <w:szCs w:val="16"/>
    </w:rPr>
  </w:style>
  <w:style w:type="paragraph" w:styleId="71">
    <w:name w:val="index 7"/>
    <w:basedOn w:val="1"/>
    <w:next w:val="1"/>
    <w:qFormat/>
    <w:uiPriority w:val="0"/>
    <w:pPr>
      <w:ind w:left="1200" w:leftChars="1200" w:firstLine="0"/>
    </w:pPr>
  </w:style>
  <w:style w:type="paragraph" w:styleId="72">
    <w:name w:val="index 9"/>
    <w:basedOn w:val="1"/>
    <w:next w:val="1"/>
    <w:qFormat/>
    <w:uiPriority w:val="0"/>
    <w:pPr>
      <w:ind w:left="1600" w:leftChars="1600" w:firstLine="0"/>
    </w:pPr>
  </w:style>
  <w:style w:type="paragraph" w:styleId="73">
    <w:name w:val="table of figures"/>
    <w:basedOn w:val="1"/>
    <w:next w:val="1"/>
    <w:qFormat/>
    <w:uiPriority w:val="0"/>
    <w:pPr>
      <w:ind w:leftChars="200" w:hanging="200" w:hangingChars="200"/>
    </w:pPr>
  </w:style>
  <w:style w:type="paragraph" w:styleId="74">
    <w:name w:val="toc 2"/>
    <w:basedOn w:val="1"/>
    <w:next w:val="1"/>
    <w:qFormat/>
    <w:uiPriority w:val="0"/>
    <w:pPr>
      <w:ind w:left="1474" w:hanging="850" w:firstLineChars="0"/>
    </w:pPr>
    <w:rPr>
      <w:b/>
    </w:rPr>
  </w:style>
  <w:style w:type="paragraph" w:styleId="75">
    <w:name w:val="toc 9"/>
    <w:basedOn w:val="1"/>
    <w:next w:val="1"/>
    <w:qFormat/>
    <w:uiPriority w:val="0"/>
    <w:pPr>
      <w:ind w:left="3360" w:leftChars="1600"/>
    </w:pPr>
  </w:style>
  <w:style w:type="paragraph" w:styleId="76">
    <w:name w:val="Body Text 2"/>
    <w:basedOn w:val="1"/>
    <w:link w:val="131"/>
    <w:qFormat/>
    <w:uiPriority w:val="0"/>
    <w:pPr>
      <w:spacing w:after="120" w:line="480" w:lineRule="auto"/>
    </w:pPr>
    <w:rPr>
      <w:rFonts w:ascii="汉仪仿宋简" w:hAnsi="汉仪仿宋简" w:eastAsia="汉仪仿宋简"/>
      <w:kern w:val="2"/>
      <w:sz w:val="24"/>
      <w:szCs w:val="24"/>
    </w:rPr>
  </w:style>
  <w:style w:type="paragraph" w:styleId="77">
    <w:name w:val="List 4"/>
    <w:basedOn w:val="1"/>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2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kern w:val="2"/>
      <w:sz w:val="24"/>
      <w:szCs w:val="24"/>
      <w:shd w:val="pct20" w:color="auto" w:fill="auto"/>
    </w:rPr>
  </w:style>
  <w:style w:type="paragraph" w:styleId="80">
    <w:name w:val="HTML Preformatted"/>
    <w:basedOn w:val="1"/>
    <w:link w:val="114"/>
    <w:qFormat/>
    <w:uiPriority w:val="0"/>
    <w:rPr>
      <w:rFonts w:ascii="Courier New" w:hAnsi="Courier New" w:eastAsia="汉仪仿宋简" w:cs="Courier New"/>
      <w:kern w:val="2"/>
    </w:rPr>
  </w:style>
  <w:style w:type="paragraph" w:styleId="81">
    <w:name w:val="Normal (Web)"/>
    <w:basedOn w:val="1"/>
    <w:qFormat/>
    <w:uiPriority w:val="0"/>
    <w:rPr>
      <w:rFonts w:ascii="Times New Roman" w:hAnsi="Times New Roman" w:cs="Times New Roman"/>
    </w:rPr>
  </w:style>
  <w:style w:type="paragraph" w:styleId="82">
    <w:name w:val="List Continue 3"/>
    <w:basedOn w:val="1"/>
    <w:qFormat/>
    <w:uiPriority w:val="0"/>
    <w:pPr>
      <w:spacing w:after="120"/>
      <w:ind w:left="1260" w:leftChars="600"/>
      <w:contextualSpacing/>
    </w:pPr>
  </w:style>
  <w:style w:type="paragraph" w:styleId="83">
    <w:name w:val="index 2"/>
    <w:basedOn w:val="1"/>
    <w:next w:val="1"/>
    <w:qFormat/>
    <w:uiPriority w:val="0"/>
    <w:pPr>
      <w:ind w:left="200" w:leftChars="200" w:firstLine="0"/>
    </w:pPr>
  </w:style>
  <w:style w:type="paragraph" w:styleId="84">
    <w:name w:val="Title"/>
    <w:qFormat/>
    <w:uiPriority w:val="10"/>
    <w:pPr>
      <w:adjustRightInd w:val="0"/>
      <w:snapToGrid w:val="0"/>
      <w:spacing w:before="50" w:beforeLines="50" w:line="288" w:lineRule="auto"/>
      <w:jc w:val="center"/>
      <w:outlineLvl w:val="0"/>
    </w:pPr>
    <w:rPr>
      <w:rFonts w:ascii="汉仪中宋简" w:hAnsi="汉仪中宋简" w:eastAsia="汉仪中宋简" w:cstheme="minorBidi"/>
      <w:b/>
      <w:bCs/>
      <w:sz w:val="48"/>
      <w:szCs w:val="48"/>
      <w:lang w:val="en-US" w:eastAsia="zh-CN" w:bidi="ar-SA"/>
    </w:rPr>
  </w:style>
  <w:style w:type="paragraph" w:styleId="85">
    <w:name w:val="annotation subject"/>
    <w:basedOn w:val="28"/>
    <w:next w:val="28"/>
    <w:qFormat/>
    <w:uiPriority w:val="0"/>
    <w:rPr>
      <w:b/>
    </w:rPr>
  </w:style>
  <w:style w:type="paragraph" w:styleId="86">
    <w:name w:val="Body Text First Indent"/>
    <w:basedOn w:val="34"/>
    <w:link w:val="134"/>
    <w:qFormat/>
    <w:uiPriority w:val="0"/>
    <w:pPr>
      <w:spacing w:after="120" w:afterLines="0"/>
      <w:ind w:firstLine="420" w:firstLineChars="100"/>
    </w:pPr>
    <w:rPr>
      <w:rFonts w:ascii="汉仪仿宋简" w:hAnsi="汉仪仿宋简" w:eastAsia="汉仪仿宋简"/>
      <w:kern w:val="2"/>
      <w:sz w:val="24"/>
      <w:szCs w:val="24"/>
    </w:rPr>
  </w:style>
  <w:style w:type="paragraph" w:styleId="87">
    <w:name w:val="Body Text First Indent 2"/>
    <w:basedOn w:val="35"/>
    <w:link w:val="136"/>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Arial" w:hAnsi="Arial"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808080" w:themeColor="background1" w:themeShade="80"/>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Arial" w:hAnsi="Arial" w:eastAsia="汉仪仿宋简"/>
      <w:b/>
      <w:bCs/>
      <w:i/>
      <w:color w:val="C00000"/>
      <w:sz w:val="24"/>
      <w:szCs w:val="22"/>
    </w:rPr>
  </w:style>
  <w:style w:type="character" w:styleId="96">
    <w:name w:val="Hyperlink"/>
    <w:basedOn w:val="90"/>
    <w:autoRedefine/>
    <w:qFormat/>
    <w:uiPriority w:val="0"/>
    <w:rPr>
      <w:color w:val="0000FF"/>
      <w:u w:val="single"/>
    </w:rPr>
  </w:style>
  <w:style w:type="character" w:styleId="97">
    <w:name w:val="annotation reference"/>
    <w:basedOn w:val="90"/>
    <w:autoRedefine/>
    <w:qFormat/>
    <w:uiPriority w:val="0"/>
    <w:rPr>
      <w:rFonts w:ascii="汉仪仿宋简" w:hAnsi="汉仪仿宋简" w:eastAsia="汉仪仿宋简"/>
      <w:sz w:val="21"/>
      <w:szCs w:val="21"/>
    </w:rPr>
  </w:style>
  <w:style w:type="character" w:styleId="98">
    <w:name w:val="footnote reference"/>
    <w:basedOn w:val="90"/>
    <w:autoRedefine/>
    <w:qFormat/>
    <w:uiPriority w:val="0"/>
    <w:rPr>
      <w:vertAlign w:val="superscript"/>
    </w:rPr>
  </w:style>
  <w:style w:type="character" w:customStyle="1" w:styleId="99">
    <w:name w:val="标题 1 Char"/>
    <w:link w:val="3"/>
    <w:qFormat/>
    <w:uiPriority w:val="0"/>
    <w:rPr>
      <w:rFonts w:ascii="汉仪中宋简" w:hAnsi="汉仪中宋简" w:eastAsia="汉仪中宋简" w:cstheme="minorBidi"/>
      <w:b/>
      <w:bCs/>
      <w:kern w:val="44"/>
      <w:sz w:val="36"/>
      <w:szCs w:val="36"/>
      <w:lang w:val="en-US" w:eastAsia="zh-CN" w:bidi="ar-SA"/>
    </w:rPr>
  </w:style>
  <w:style w:type="paragraph" w:customStyle="1" w:styleId="100">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01">
    <w:name w:val="List Paragraph"/>
    <w:basedOn w:val="1"/>
    <w:qFormat/>
    <w:uiPriority w:val="99"/>
    <w:pPr>
      <w:ind w:firstLine="420"/>
    </w:pPr>
  </w:style>
  <w:style w:type="character" w:customStyle="1" w:styleId="102">
    <w:name w:val="题注1"/>
    <w:basedOn w:val="90"/>
    <w:qFormat/>
    <w:uiPriority w:val="0"/>
    <w:rPr>
      <w:rFonts w:hint="eastAsia" w:ascii="汉仪典雅体简" w:hAnsi="汉仪典雅体简"/>
      <w:lang w:val="en-US" w:eastAsia="zh-CN"/>
    </w:rPr>
  </w:style>
  <w:style w:type="paragraph" w:customStyle="1" w:styleId="103">
    <w:name w:val="文档说明标题"/>
    <w:next w:val="1"/>
    <w:qFormat/>
    <w:uiPriority w:val="0"/>
    <w:pPr>
      <w:keepNext/>
      <w:keepLines/>
      <w:tabs>
        <w:tab w:val="left" w:pos="0"/>
      </w:tabs>
      <w:adjustRightInd w:val="0"/>
      <w:snapToGrid w:val="0"/>
      <w:spacing w:before="50" w:beforeLines="50" w:line="264" w:lineRule="auto"/>
      <w:jc w:val="center"/>
      <w:outlineLvl w:val="0"/>
    </w:pPr>
    <w:rPr>
      <w:rFonts w:ascii="汉仪中宋简" w:hAnsi="汉仪中宋简" w:eastAsia="汉仪中宋简" w:cstheme="minorBidi"/>
      <w:b/>
      <w:bCs/>
      <w:kern w:val="44"/>
      <w:sz w:val="48"/>
      <w:szCs w:val="48"/>
      <w:lang w:val="en-US" w:eastAsia="zh-CN" w:bidi="ar-SA"/>
    </w:rPr>
  </w:style>
  <w:style w:type="paragraph" w:customStyle="1" w:styleId="104">
    <w:name w:val="节标题"/>
    <w:next w:val="1"/>
    <w:qFormat/>
    <w:uiPriority w:val="0"/>
    <w:pPr>
      <w:tabs>
        <w:tab w:val="left" w:pos="0"/>
      </w:tabs>
      <w:adjustRightInd w:val="0"/>
      <w:snapToGrid w:val="0"/>
      <w:spacing w:before="50" w:beforeLines="50" w:line="264" w:lineRule="auto"/>
      <w:jc w:val="center"/>
    </w:pPr>
    <w:rPr>
      <w:rFonts w:ascii="汉仪中宋简" w:hAnsi="汉仪中宋简" w:eastAsia="汉仪中宋简" w:cstheme="minorBidi"/>
      <w:b/>
      <w:bCs/>
      <w:sz w:val="32"/>
      <w:szCs w:val="32"/>
      <w:lang w:val="en-US" w:eastAsia="zh-CN" w:bidi="ar-SA"/>
    </w:rPr>
  </w:style>
  <w:style w:type="paragraph" w:customStyle="1" w:styleId="105">
    <w:name w:val="章标题"/>
    <w:next w:val="1"/>
    <w:qFormat/>
    <w:uiPriority w:val="0"/>
    <w:pPr>
      <w:keepNext/>
      <w:keepLines/>
      <w:tabs>
        <w:tab w:val="left" w:pos="0"/>
      </w:tabs>
      <w:adjustRightInd w:val="0"/>
      <w:snapToGrid w:val="0"/>
      <w:spacing w:before="50" w:beforeLines="50" w:line="264" w:lineRule="auto"/>
      <w:jc w:val="center"/>
      <w:outlineLvl w:val="0"/>
    </w:pPr>
    <w:rPr>
      <w:rFonts w:ascii="汉仪中宋简" w:hAnsi="汉仪中宋简" w:eastAsia="汉仪中宋简" w:cstheme="minorBidi"/>
      <w:b/>
      <w:bCs/>
      <w:kern w:val="44"/>
      <w:sz w:val="36"/>
      <w:szCs w:val="36"/>
      <w:lang w:val="en-US" w:eastAsia="zh-CN" w:bidi="ar-SA"/>
    </w:rPr>
  </w:style>
  <w:style w:type="paragraph" w:customStyle="1" w:styleId="106">
    <w:name w:val="附录标题"/>
    <w:next w:val="1"/>
    <w:qFormat/>
    <w:uiPriority w:val="0"/>
    <w:pPr>
      <w:keepNext/>
      <w:keepLines/>
      <w:tabs>
        <w:tab w:val="left" w:pos="0"/>
      </w:tabs>
      <w:adjustRightInd w:val="0"/>
      <w:snapToGrid w:val="0"/>
      <w:spacing w:before="50" w:beforeLines="50" w:line="264" w:lineRule="auto"/>
      <w:jc w:val="center"/>
      <w:outlineLvl w:val="0"/>
    </w:pPr>
    <w:rPr>
      <w:rFonts w:ascii="汉仪中宋简" w:hAnsi="汉仪中宋简" w:eastAsia="汉仪中宋简" w:cstheme="minorBidi"/>
      <w:b/>
      <w:bCs/>
      <w:kern w:val="44"/>
      <w:sz w:val="36"/>
      <w:szCs w:val="36"/>
      <w:lang w:val="en-US" w:eastAsia="zh-CN" w:bidi="ar-SA"/>
    </w:rPr>
  </w:style>
  <w:style w:type="character" w:customStyle="1" w:styleId="107">
    <w:name w:val="摘要"/>
    <w:basedOn w:val="90"/>
    <w:qFormat/>
    <w:uiPriority w:val="0"/>
    <w:rPr>
      <w:rFonts w:ascii="汉仪仿宋简" w:hAnsi="汉仪仿宋简" w:eastAsia="汉仪仿宋简"/>
      <w:b/>
      <w:bCs/>
      <w:lang w:val="en-US" w:eastAsia="zh-CN"/>
    </w:rPr>
  </w:style>
  <w:style w:type="character" w:customStyle="1" w:styleId="108">
    <w:name w:val="样式1"/>
    <w:basedOn w:val="90"/>
    <w:qFormat/>
    <w:uiPriority w:val="0"/>
    <w:rPr>
      <w:rFonts w:hint="eastAsia" w:ascii="汉仪典雅体简" w:hAnsi="汉仪典雅体简"/>
      <w:lang w:val="en-US" w:eastAsia="zh-CN"/>
    </w:rPr>
  </w:style>
  <w:style w:type="character" w:customStyle="1" w:styleId="109">
    <w:name w:val="参考文献条目"/>
    <w:basedOn w:val="90"/>
    <w:qFormat/>
    <w:uiPriority w:val="0"/>
    <w:rPr>
      <w:rFonts w:ascii="汉仪仿宋简" w:hAnsi="汉仪仿宋简" w:eastAsia="汉仪仿宋简"/>
      <w:sz w:val="18"/>
      <w:szCs w:val="18"/>
      <w:lang w:val="en-US" w:eastAsia="zh-CN"/>
    </w:rPr>
  </w:style>
  <w:style w:type="character" w:customStyle="1" w:styleId="110">
    <w:name w:val="关键词"/>
    <w:basedOn w:val="90"/>
    <w:qFormat/>
    <w:uiPriority w:val="0"/>
    <w:rPr>
      <w:rFonts w:ascii="汉仪仿宋简" w:hAnsi="汉仪仿宋简" w:eastAsia="汉仪仿宋简"/>
      <w:b/>
      <w:bCs/>
      <w:lang w:val="en-US" w:eastAsia="zh-CN"/>
    </w:rPr>
  </w:style>
  <w:style w:type="character" w:customStyle="1" w:styleId="111">
    <w:name w:val="着重标题"/>
    <w:basedOn w:val="90"/>
    <w:qFormat/>
    <w:uiPriority w:val="0"/>
    <w:rPr>
      <w:rFonts w:ascii="汉仪仿宋简" w:hAnsi="汉仪仿宋简" w:eastAsia="汉仪仿宋简"/>
      <w:lang w:val="en-US" w:eastAsia="zh-CN"/>
    </w:rPr>
  </w:style>
  <w:style w:type="paragraph" w:customStyle="1" w:styleId="112">
    <w:name w:val="目录标题"/>
    <w:basedOn w:val="1"/>
    <w:qFormat/>
    <w:uiPriority w:val="0"/>
    <w:pPr>
      <w:spacing w:before="50" w:beforeLines="50" w:line="264" w:lineRule="auto"/>
      <w:ind w:firstLine="0" w:firstLineChars="0"/>
      <w:jc w:val="center"/>
    </w:pPr>
    <w:rPr>
      <w:rFonts w:ascii="汉仪中宋简" w:hAnsi="汉仪中宋简" w:eastAsia="汉仪中宋简"/>
      <w:b/>
      <w:bCs/>
      <w:sz w:val="32"/>
      <w:szCs w:val="32"/>
    </w:rPr>
  </w:style>
  <w:style w:type="character" w:customStyle="1" w:styleId="113">
    <w:name w:val="HTML 地址 字符"/>
    <w:basedOn w:val="90"/>
    <w:link w:val="41"/>
    <w:qFormat/>
    <w:uiPriority w:val="0"/>
    <w:rPr>
      <w:rFonts w:ascii="汉仪仿宋简" w:hAnsi="汉仪仿宋简" w:eastAsia="汉仪仿宋简"/>
      <w:i/>
      <w:iCs/>
      <w:kern w:val="2"/>
      <w:sz w:val="24"/>
      <w:szCs w:val="24"/>
    </w:rPr>
  </w:style>
  <w:style w:type="character" w:customStyle="1" w:styleId="114">
    <w:name w:val="HTML 预设格式 字符"/>
    <w:basedOn w:val="90"/>
    <w:link w:val="80"/>
    <w:qFormat/>
    <w:uiPriority w:val="0"/>
    <w:rPr>
      <w:rFonts w:ascii="Courier New" w:hAnsi="Courier New" w:eastAsia="汉仪仿宋简" w:cs="Courier New"/>
      <w:kern w:val="2"/>
    </w:rPr>
  </w:style>
  <w:style w:type="paragraph" w:customStyle="1" w:styleId="115">
    <w:name w:val="TOC Heading"/>
    <w:basedOn w:val="3"/>
    <w:next w:val="1"/>
    <w:semiHidden/>
    <w:unhideWhenUsed/>
    <w:qFormat/>
    <w:uiPriority w:val="39"/>
    <w:pPr>
      <w:widowControl w:val="0"/>
      <w:numPr>
        <w:numId w:val="0"/>
      </w:numPr>
      <w:tabs>
        <w:tab w:val="clear" w:pos="420"/>
      </w:tabs>
      <w:spacing w:before="340" w:beforeLines="0" w:after="330" w:line="578" w:lineRule="auto"/>
      <w:ind w:firstLine="480" w:firstLineChars="200"/>
      <w:jc w:val="both"/>
      <w:outlineLvl w:val="9"/>
    </w:pPr>
    <w:rPr>
      <w:rFonts w:ascii="汉仪仿宋简" w:hAnsi="汉仪仿宋简" w:eastAsia="汉仪仿宋简"/>
      <w:sz w:val="44"/>
      <w:szCs w:val="44"/>
    </w:rPr>
  </w:style>
  <w:style w:type="character" w:customStyle="1" w:styleId="116">
    <w:name w:val="称呼 字符"/>
    <w:basedOn w:val="90"/>
    <w:link w:val="30"/>
    <w:qFormat/>
    <w:uiPriority w:val="0"/>
    <w:rPr>
      <w:rFonts w:ascii="汉仪仿宋简" w:hAnsi="汉仪仿宋简" w:eastAsia="汉仪仿宋简"/>
      <w:kern w:val="2"/>
      <w:sz w:val="24"/>
      <w:szCs w:val="24"/>
    </w:rPr>
  </w:style>
  <w:style w:type="character" w:customStyle="1" w:styleId="117">
    <w:name w:val="纯文本 字符"/>
    <w:basedOn w:val="90"/>
    <w:link w:val="45"/>
    <w:qFormat/>
    <w:uiPriority w:val="0"/>
    <w:rPr>
      <w:rFonts w:hAnsi="Courier New" w:cs="Courier New" w:asciiTheme="minorEastAsia"/>
      <w:kern w:val="2"/>
      <w:sz w:val="24"/>
      <w:szCs w:val="24"/>
    </w:rPr>
  </w:style>
  <w:style w:type="character" w:customStyle="1" w:styleId="118">
    <w:name w:val="电子邮件签名 字符"/>
    <w:basedOn w:val="90"/>
    <w:link w:val="19"/>
    <w:qFormat/>
    <w:uiPriority w:val="0"/>
    <w:rPr>
      <w:rFonts w:ascii="汉仪仿宋简" w:hAnsi="汉仪仿宋简" w:eastAsia="汉仪仿宋简"/>
      <w:kern w:val="2"/>
      <w:sz w:val="24"/>
      <w:szCs w:val="24"/>
    </w:rPr>
  </w:style>
  <w:style w:type="character" w:customStyle="1" w:styleId="119">
    <w:name w:val="宏文本 字符"/>
    <w:basedOn w:val="90"/>
    <w:link w:val="2"/>
    <w:qFormat/>
    <w:uiPriority w:val="0"/>
    <w:rPr>
      <w:rFonts w:ascii="Courier New" w:hAnsi="Courier New" w:eastAsia="宋体" w:cs="Courier New"/>
      <w:kern w:val="2"/>
      <w:sz w:val="24"/>
      <w:szCs w:val="24"/>
    </w:rPr>
  </w:style>
  <w:style w:type="character" w:customStyle="1" w:styleId="120">
    <w:name w:val="结束语 字符"/>
    <w:basedOn w:val="90"/>
    <w:link w:val="32"/>
    <w:qFormat/>
    <w:uiPriority w:val="0"/>
    <w:rPr>
      <w:rFonts w:ascii="汉仪仿宋简" w:hAnsi="汉仪仿宋简" w:eastAsia="汉仪仿宋简"/>
      <w:kern w:val="2"/>
      <w:sz w:val="24"/>
      <w:szCs w:val="24"/>
    </w:rPr>
  </w:style>
  <w:style w:type="paragraph" w:styleId="121">
    <w:name w:val="Intense Quote"/>
    <w:basedOn w:val="1"/>
    <w:next w:val="1"/>
    <w:link w:val="122"/>
    <w:qFormat/>
    <w:uiPriority w:val="99"/>
    <w:pPr>
      <w:pBdr>
        <w:top w:val="single" w:color="4874CB" w:themeColor="accent1" w:sz="4" w:space="10"/>
        <w:bottom w:val="single" w:color="4874CB" w:themeColor="accent1" w:sz="4" w:space="10"/>
      </w:pBdr>
      <w:spacing w:before="360" w:after="360"/>
      <w:ind w:left="864" w:right="864"/>
      <w:jc w:val="center"/>
    </w:pPr>
    <w:rPr>
      <w:rFonts w:ascii="汉仪仿宋简" w:hAnsi="汉仪仿宋简" w:eastAsia="汉仪仿宋简"/>
      <w:i/>
      <w:iCs/>
      <w:color w:val="4874CB" w:themeColor="accent1"/>
      <w:kern w:val="2"/>
      <w:sz w:val="24"/>
      <w:szCs w:val="24"/>
      <w14:textFill>
        <w14:solidFill>
          <w14:schemeClr w14:val="accent1"/>
        </w14:solidFill>
      </w14:textFill>
    </w:rPr>
  </w:style>
  <w:style w:type="character" w:customStyle="1" w:styleId="122">
    <w:name w:val="明显引用 字符"/>
    <w:basedOn w:val="90"/>
    <w:link w:val="121"/>
    <w:qFormat/>
    <w:uiPriority w:val="99"/>
    <w:rPr>
      <w:rFonts w:ascii="汉仪仿宋简" w:hAnsi="汉仪仿宋简" w:eastAsia="汉仪仿宋简"/>
      <w:i/>
      <w:iCs/>
      <w:color w:val="4874CB" w:themeColor="accent1"/>
      <w:kern w:val="2"/>
      <w:sz w:val="24"/>
      <w:szCs w:val="24"/>
      <w14:textFill>
        <w14:solidFill>
          <w14:schemeClr w14:val="accent1"/>
        </w14:solidFill>
      </w14:textFill>
    </w:rPr>
  </w:style>
  <w:style w:type="character" w:customStyle="1" w:styleId="123">
    <w:name w:val="签名 字符"/>
    <w:basedOn w:val="90"/>
    <w:link w:val="58"/>
    <w:qFormat/>
    <w:uiPriority w:val="0"/>
    <w:rPr>
      <w:rFonts w:ascii="汉仪仿宋简" w:hAnsi="汉仪仿宋简" w:eastAsia="汉仪仿宋简"/>
      <w:kern w:val="2"/>
      <w:sz w:val="24"/>
      <w:szCs w:val="24"/>
    </w:rPr>
  </w:style>
  <w:style w:type="character" w:customStyle="1" w:styleId="124">
    <w:name w:val="日期 字符"/>
    <w:basedOn w:val="90"/>
    <w:link w:val="50"/>
    <w:qFormat/>
    <w:uiPriority w:val="0"/>
    <w:rPr>
      <w:rFonts w:ascii="汉仪仿宋简" w:hAnsi="汉仪仿宋简" w:eastAsia="汉仪仿宋简"/>
      <w:kern w:val="2"/>
      <w:sz w:val="24"/>
      <w:szCs w:val="24"/>
    </w:rPr>
  </w:style>
  <w:style w:type="paragraph" w:customStyle="1" w:styleId="125">
    <w:name w:val="Bibliography"/>
    <w:basedOn w:val="1"/>
    <w:next w:val="1"/>
    <w:semiHidden/>
    <w:unhideWhenUsed/>
    <w:qFormat/>
    <w:uiPriority w:val="37"/>
  </w:style>
  <w:style w:type="character" w:customStyle="1" w:styleId="126">
    <w:name w:val="文档结构图 字符"/>
    <w:basedOn w:val="90"/>
    <w:link w:val="26"/>
    <w:qFormat/>
    <w:uiPriority w:val="0"/>
    <w:rPr>
      <w:rFonts w:ascii="Microsoft YaHei UI" w:hAnsi="汉仪仿宋简" w:eastAsia="Microsoft YaHei UI"/>
      <w:kern w:val="2"/>
      <w:sz w:val="18"/>
      <w:szCs w:val="18"/>
    </w:rPr>
  </w:style>
  <w:style w:type="paragraph" w:styleId="127">
    <w:name w:val="No Spacing"/>
    <w:qFormat/>
    <w:uiPriority w:val="99"/>
    <w:pPr>
      <w:widowControl w:val="0"/>
      <w:adjustRightInd w:val="0"/>
      <w:snapToGrid w:val="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8">
    <w:name w:val="信息标题 字符"/>
    <w:basedOn w:val="90"/>
    <w:link w:val="79"/>
    <w:qFormat/>
    <w:uiPriority w:val="0"/>
    <w:rPr>
      <w:rFonts w:asciiTheme="majorHAnsi" w:hAnsiTheme="majorHAnsi" w:eastAsiaTheme="majorEastAsia" w:cstheme="majorBidi"/>
      <w:kern w:val="2"/>
      <w:sz w:val="24"/>
      <w:szCs w:val="24"/>
      <w:shd w:val="pct20" w:color="auto" w:fill="auto"/>
    </w:rPr>
  </w:style>
  <w:style w:type="paragraph" w:styleId="129">
    <w:name w:val="Quote"/>
    <w:basedOn w:val="1"/>
    <w:next w:val="1"/>
    <w:link w:val="130"/>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30">
    <w:name w:val="引用 字符"/>
    <w:basedOn w:val="90"/>
    <w:link w:val="129"/>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31">
    <w:name w:val="正文文本 2 字符"/>
    <w:basedOn w:val="90"/>
    <w:link w:val="76"/>
    <w:qFormat/>
    <w:uiPriority w:val="0"/>
    <w:rPr>
      <w:rFonts w:ascii="汉仪仿宋简" w:hAnsi="汉仪仿宋简" w:eastAsia="汉仪仿宋简"/>
      <w:kern w:val="2"/>
      <w:sz w:val="24"/>
      <w:szCs w:val="24"/>
    </w:rPr>
  </w:style>
  <w:style w:type="character" w:customStyle="1" w:styleId="132">
    <w:name w:val="正文文本 3 字符"/>
    <w:basedOn w:val="90"/>
    <w:link w:val="31"/>
    <w:qFormat/>
    <w:uiPriority w:val="0"/>
    <w:rPr>
      <w:rFonts w:ascii="汉仪仿宋简" w:hAnsi="汉仪仿宋简" w:eastAsia="汉仪仿宋简"/>
      <w:kern w:val="2"/>
      <w:sz w:val="16"/>
      <w:szCs w:val="16"/>
    </w:rPr>
  </w:style>
  <w:style w:type="character" w:customStyle="1" w:styleId="133">
    <w:name w:val="正文文本 字符"/>
    <w:basedOn w:val="90"/>
    <w:link w:val="34"/>
    <w:qFormat/>
    <w:uiPriority w:val="0"/>
    <w:rPr>
      <w:rFonts w:ascii="汉仪仿宋简" w:hAnsi="汉仪仿宋简" w:eastAsia="汉仪仿宋简"/>
      <w:kern w:val="2"/>
      <w:sz w:val="24"/>
      <w:szCs w:val="24"/>
    </w:rPr>
  </w:style>
  <w:style w:type="character" w:customStyle="1" w:styleId="134">
    <w:name w:val="正文文本首行缩进 字符"/>
    <w:basedOn w:val="133"/>
    <w:link w:val="86"/>
    <w:qFormat/>
    <w:uiPriority w:val="0"/>
    <w:rPr>
      <w:rFonts w:ascii="汉仪仿宋简" w:hAnsi="汉仪仿宋简" w:eastAsia="汉仪仿宋简"/>
      <w:kern w:val="2"/>
      <w:sz w:val="24"/>
      <w:szCs w:val="24"/>
    </w:rPr>
  </w:style>
  <w:style w:type="character" w:customStyle="1" w:styleId="135">
    <w:name w:val="正文文本缩进 字符"/>
    <w:basedOn w:val="90"/>
    <w:link w:val="35"/>
    <w:qFormat/>
    <w:uiPriority w:val="0"/>
    <w:rPr>
      <w:rFonts w:ascii="汉仪仿宋简" w:hAnsi="汉仪仿宋简" w:eastAsia="汉仪仿宋简"/>
      <w:kern w:val="2"/>
      <w:sz w:val="24"/>
      <w:szCs w:val="24"/>
    </w:rPr>
  </w:style>
  <w:style w:type="character" w:customStyle="1" w:styleId="136">
    <w:name w:val="正文文本首行缩进 2 字符"/>
    <w:basedOn w:val="135"/>
    <w:link w:val="87"/>
    <w:qFormat/>
    <w:uiPriority w:val="0"/>
    <w:rPr>
      <w:rFonts w:ascii="汉仪仿宋简" w:hAnsi="汉仪仿宋简" w:eastAsia="汉仪仿宋简"/>
      <w:kern w:val="2"/>
      <w:sz w:val="24"/>
      <w:szCs w:val="24"/>
    </w:rPr>
  </w:style>
  <w:style w:type="character" w:customStyle="1" w:styleId="137">
    <w:name w:val="正文文本缩进 2 字符"/>
    <w:basedOn w:val="90"/>
    <w:link w:val="51"/>
    <w:qFormat/>
    <w:uiPriority w:val="0"/>
    <w:rPr>
      <w:rFonts w:ascii="汉仪仿宋简" w:hAnsi="汉仪仿宋简" w:eastAsia="汉仪仿宋简"/>
      <w:kern w:val="2"/>
      <w:sz w:val="24"/>
      <w:szCs w:val="24"/>
    </w:rPr>
  </w:style>
  <w:style w:type="character" w:customStyle="1" w:styleId="138">
    <w:name w:val="正文文本缩进 3 字符"/>
    <w:basedOn w:val="90"/>
    <w:link w:val="70"/>
    <w:qFormat/>
    <w:uiPriority w:val="0"/>
    <w:rPr>
      <w:rFonts w:ascii="汉仪仿宋简" w:hAnsi="汉仪仿宋简" w:eastAsia="汉仪仿宋简"/>
      <w:kern w:val="2"/>
      <w:sz w:val="16"/>
      <w:szCs w:val="16"/>
    </w:rPr>
  </w:style>
  <w:style w:type="character" w:customStyle="1" w:styleId="139">
    <w:name w:val="注释标题 字符"/>
    <w:basedOn w:val="90"/>
    <w:link w:val="16"/>
    <w:qFormat/>
    <w:uiPriority w:val="0"/>
    <w:rPr>
      <w:rFonts w:ascii="汉仪仿宋简" w:hAnsi="汉仪仿宋简" w:eastAsia="汉仪仿宋简"/>
      <w:kern w:val="2"/>
      <w:sz w:val="24"/>
      <w:szCs w:val="24"/>
    </w:rPr>
  </w:style>
  <w:style w:type="character" w:customStyle="1" w:styleId="140">
    <w:name w:val="TOC 3 字符"/>
    <w:link w:val="44"/>
    <w:autoRedefine/>
    <w:qFormat/>
    <w:uiPriority w:val="0"/>
    <w:rPr>
      <w:b/>
    </w:rPr>
  </w:style>
  <w:style w:type="paragraph" w:customStyle="1" w:styleId="141">
    <w:name w:val="正文文本1"/>
    <w:basedOn w:val="1"/>
    <w:qFormat/>
    <w:uiPriority w:val="0"/>
    <w:pPr>
      <w:widowControl w:val="0"/>
      <w:shd w:val="clear" w:color="auto" w:fill="auto"/>
      <w:spacing w:after="420"/>
      <w:jc w:val="center"/>
    </w:pPr>
    <w:rPr>
      <w:rFonts w:ascii="宋体" w:hAnsi="宋体" w:eastAsia="宋体" w:cs="宋体"/>
      <w:sz w:val="32"/>
      <w:szCs w:val="32"/>
      <w:u w:val="none"/>
      <w:lang w:val="zh-CN" w:eastAsia="zh-CN" w:bidi="zh-CN"/>
    </w:rPr>
  </w:style>
  <w:style w:type="paragraph" w:customStyle="1" w:styleId="142">
    <w:name w:val="其他"/>
    <w:basedOn w:val="1"/>
    <w:qFormat/>
    <w:uiPriority w:val="0"/>
    <w:pPr>
      <w:widowControl w:val="0"/>
      <w:shd w:val="clear" w:color="auto" w:fill="auto"/>
      <w:jc w:val="center"/>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38c849a3-95e8-47cf-a8d4-c4d8da571250</errorID>
      <errorWord>-</errorWord>
      <group>L1_Format</group>
      <groupName>格式问题</groupName>
      <ability>L2_HalfPunc_CN</ability>
      <abilityName>全半角问题</abilityName>
      <candidateList>
        <item>－</item>
      </candidateList>
      <explain>文本全半角错误。</explain>
      <paraID>1E9B6BCD</paraID>
      <start>107</start>
      <end>109</end>
      <status>modified</status>
      <modifiedWord>－</modifiedWord>
      <trackRevisions>true</trackRevisions>
    </reviewItem>
    <reviewItem>
      <errorID>81d52d72-9c48-476b-81a1-e2eb0b276de8</errorID>
      <errorWord>-</errorWord>
      <group>L1_Format</group>
      <groupName>格式问题</groupName>
      <ability>L2_HalfPunc_CN</ability>
      <abilityName>全半角问题</abilityName>
      <candidateList>
        <item>－</item>
      </candidateList>
      <explain>文本全半角错误。</explain>
      <paraID>51C52452</paraID>
      <start>91</start>
      <end>93</end>
      <status>modified</status>
      <modifiedWord>－</modifiedWord>
      <trackRevisions>true</trackRevisions>
    </reviewItem>
    <reviewItem>
      <errorID>f4658452-e661-4eca-8731-bed142f14321</errorID>
      <errorWord>。。</errorWord>
      <group>L1_Punc</group>
      <groupName>标点问题</groupName>
      <ability>L2_Punc_CN</ability>
      <abilityName>标点符号问题</abilityName>
      <candidateList>
        <item>。</item>
      </candidateList>
      <explain/>
      <paraID>51C52452</paraID>
      <start>115</start>
      <end>118</end>
      <status>modified</status>
      <modifiedWord>。</modifiedWord>
      <trackRevisions>true</trackRevisions>
    </reviewItem>
    <reviewItem>
      <errorID>76e2af28-22bf-4da9-8eda-fef5549a08c0</errorID>
      <errorWord>。。</errorWord>
      <group>L1_Punc</group>
      <groupName>标点问题</groupName>
      <ability>L2_Punc_CN</ability>
      <abilityName>标点符号问题</abilityName>
      <candidateList>
        <item>。</item>
      </candidateList>
      <explain/>
      <paraID>5152AD5D</paraID>
      <start>104</start>
      <end>107</end>
      <status>modified</status>
      <modifiedWord>。</modifiedWord>
      <trackRevisions>true</trackRevisions>
    </reviewItem>
    <reviewItem>
      <errorID>663058b2-fd7c-4bb2-8e5c-987358513f7b</errorID>
      <errorWord>模版</errorWord>
      <group>L1_Word</group>
      <groupName>字词问题</groupName>
      <ability>L2_Typo</ability>
      <abilityName>字词错误</abilityName>
      <candidateList>
        <item>模板</item>
      </candidateList>
      <explain/>
      <paraID>3DD4DAEF</paraID>
      <start>17</start>
      <end>21</end>
      <status>modified</status>
      <modifiedWord>模板</modifiedWord>
      <trackRevisions>true</trackRevisions>
    </reviewItem>
    <reviewItem>
      <errorID>bb55ef30-89e5-4906-a35d-54c51c75e3c4</errorID>
      <errorWord>-</errorWord>
      <group>L1_Format</group>
      <groupName>格式问题</groupName>
      <ability>L2_HalfPunc_CN</ability>
      <abilityName>全半角问题</abilityName>
      <candidateList>
        <item>－</item>
      </candidateList>
      <explain>文本全半角错误。</explain>
      <paraID>3DD4DAEF</paraID>
      <start>75</start>
      <end>77</end>
      <status>modified</status>
      <modifiedWord>－</modifiedWord>
      <trackRevisions>true</trackRevisions>
    </reviewItem>
    <reviewItem>
      <errorID>ac618edd-f878-44c7-8b15-78c0f5d609f1</errorID>
      <errorWord>-</errorWord>
      <group>L1_Format</group>
      <groupName>格式问题</groupName>
      <ability>L2_HalfPunc_CN</ability>
      <abilityName>全半角问题</abilityName>
      <candidateList>
        <item>－</item>
      </candidateList>
      <explain>文本全半角错误。</explain>
      <paraID>3DD4DAEF</paraID>
      <start>77</start>
      <end>79</end>
      <status>modified</status>
      <modifiedWord>－</modifiedWord>
      <trackRevisions>true</trackRevisions>
    </reviewItem>
    <reviewItem>
      <errorID>f4d5f16f-8b61-4cca-8995-f62b60589b6c</errorID>
      <errorWord>进行的</errorWord>
      <group>L1_Word</group>
      <groupName>字词问题</groupName>
      <ability>L2_Typo</ability>
      <abilityName>字词错误</abilityName>
      <candidateList>
        <item>进行</item>
      </candidateList>
      <explain/>
      <paraID>3B7B8CAD</paraID>
      <start>60</start>
      <end>65</end>
      <status>modified</status>
      <modifiedWord>进行</modifiedWord>
      <trackRevisions>true</trackRevisions>
    </reviewItem>
    <reviewItem>
      <errorID>c51eefe7-9c56-4bd2-8292-5a360c2301f0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78570063</paraID>
      <start>27</start>
      <end>32</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e959a5-dd84-46ee-bace-4180d9e7685e}">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1690</Words>
  <Characters>1964</Characters>
  <Lines>0</Lines>
  <Paragraphs>0</Paragraphs>
  <TotalTime>0</TotalTime>
  <ScaleCrop>false</ScaleCrop>
  <LinksUpToDate>false</LinksUpToDate>
  <CharactersWithSpaces>1966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