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44D4D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立项资料目录（非新技术）</w:t>
      </w:r>
    </w:p>
    <w:p w14:paraId="063B9471">
      <w:pPr>
        <w:numPr>
          <w:ilvl w:val="0"/>
          <w:numId w:val="20"/>
        </w:numPr>
        <w:spacing w:after="120"/>
        <w:ind w:left="442" w:hanging="442"/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立项申请所需的资料目录如下，递交时需提供完成签字、盖章完整的原件一套。</w:t>
      </w:r>
    </w:p>
    <w:p w14:paraId="2C04CDF9">
      <w:pPr>
        <w:numPr>
          <w:ilvl w:val="0"/>
          <w:numId w:val="20"/>
        </w:numPr>
        <w:spacing w:after="120"/>
        <w:ind w:left="442" w:hanging="442"/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提交的文件，应在左侧的“</w:t>
      </w:r>
      <w:r>
        <w:rPr>
          <w:rFonts w:hint="eastAsia" w:ascii="Times New Roman" w:hAnsi="Times New Roman" w:eastAsia="宋体"/>
          <w:sz w:val="23"/>
          <w:szCs w:val="23"/>
          <w:lang w:eastAsia="zh-CN"/>
        </w:rPr>
        <w:sym w:font="Wingdings 2" w:char="F0A3"/>
      </w:r>
      <w:r>
        <w:rPr>
          <w:rFonts w:hint="eastAsia" w:ascii="Times New Roman" w:hAnsi="Times New Roman" w:eastAsia="宋体"/>
          <w:sz w:val="23"/>
          <w:szCs w:val="23"/>
          <w:lang w:eastAsia="zh-CN"/>
        </w:rPr>
        <w:t>”中打“</w:t>
      </w:r>
      <w:r>
        <w:rPr>
          <w:rFonts w:hint="eastAsia" w:ascii="Times New Roman" w:hAnsi="Times New Roman" w:eastAsia="宋体"/>
          <w:sz w:val="23"/>
          <w:szCs w:val="23"/>
          <w:lang w:val="en-US" w:eastAsia="zh-CN"/>
        </w:rPr>
        <w:t>√</w:t>
      </w:r>
      <w:r>
        <w:rPr>
          <w:rFonts w:hint="eastAsia" w:ascii="Times New Roman" w:hAnsi="Times New Roman" w:eastAsia="宋体"/>
          <w:sz w:val="23"/>
          <w:szCs w:val="23"/>
          <w:lang w:eastAsia="zh-CN"/>
        </w:rPr>
        <w:t>”，以表示提交的资料中包含该文件。</w:t>
      </w:r>
    </w:p>
    <w:p w14:paraId="0FE72607">
      <w:pPr>
        <w:numPr>
          <w:ilvl w:val="0"/>
          <w:numId w:val="20"/>
        </w:numPr>
        <w:spacing w:after="120"/>
        <w:ind w:left="442" w:hanging="442"/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对于</w:t>
      </w:r>
      <w:r>
        <w:rPr>
          <w:rFonts w:hint="eastAsia" w:ascii="Times New Roman" w:hAnsi="Times New Roman" w:eastAsia="宋体"/>
          <w:b/>
          <w:bCs/>
          <w:sz w:val="23"/>
          <w:szCs w:val="23"/>
          <w:u w:val="single"/>
          <w:lang w:eastAsia="zh-CN"/>
        </w:rPr>
        <w:t>资助方、CRO、SMO、中心实验室、EDC等合作方</w:t>
      </w:r>
      <w:r>
        <w:rPr>
          <w:rFonts w:hint="eastAsia" w:ascii="Times New Roman" w:hAnsi="Times New Roman" w:eastAsia="宋体"/>
          <w:sz w:val="23"/>
          <w:szCs w:val="23"/>
          <w:lang w:eastAsia="zh-CN"/>
        </w:rPr>
        <w:t>的资质文件，均放在第15条。</w:t>
      </w:r>
    </w:p>
    <w:tbl>
      <w:tblPr>
        <w:tblStyle w:val="125"/>
        <w:tblW w:w="5000" w:type="pct"/>
        <w:tblInd w:w="0" w:type="dxa"/>
        <w:tblBorders>
          <w:top w:val="single" w:color="9CC2E5" w:sz="4" w:space="0"/>
          <w:left w:val="single" w:color="9CC2E5" w:sz="4" w:space="0"/>
          <w:bottom w:val="single" w:color="9CC2E5" w:sz="4" w:space="0"/>
          <w:right w:val="single" w:color="9CC2E5" w:sz="4" w:space="0"/>
          <w:insideH w:val="single" w:color="9CC2E5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651"/>
        <w:gridCol w:w="8335"/>
      </w:tblGrid>
      <w:tr w14:paraId="25C10F76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48" w:type="pct"/>
            <w:gridSpan w:val="2"/>
            <w:vMerge w:val="restart"/>
            <w:tcBorders>
              <w:top w:val="single" w:color="5B9BD5" w:sz="4" w:space="0"/>
              <w:left w:val="single" w:color="5B9BD5" w:sz="4" w:space="0"/>
              <w:bottom w:val="single" w:color="5B9BD5" w:sz="4" w:space="0"/>
              <w:insideH w:val="single" w:sz="4" w:space="0"/>
            </w:tcBorders>
            <w:shd w:val="clear" w:color="auto" w:fill="5B9BD5"/>
            <w:vAlign w:val="center"/>
          </w:tcPr>
          <w:p w14:paraId="2A7F09B3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序号</w:t>
            </w:r>
          </w:p>
        </w:tc>
        <w:tc>
          <w:tcPr>
            <w:tcW w:w="4352" w:type="pct"/>
            <w:vMerge w:val="restart"/>
            <w:tcBorders>
              <w:top w:val="single" w:color="5B9BD5" w:sz="4" w:space="0"/>
              <w:bottom w:val="single" w:color="5B9BD5" w:sz="4" w:space="0"/>
              <w:right w:val="single" w:color="5B9BD5" w:sz="4" w:space="0"/>
              <w:insideH w:val="single" w:sz="4" w:space="0"/>
            </w:tcBorders>
            <w:shd w:val="clear" w:color="auto" w:fill="5B9BD5"/>
            <w:vAlign w:val="center"/>
          </w:tcPr>
          <w:p w14:paraId="10F1C28B">
            <w:pPr>
              <w:spacing w:after="0"/>
              <w:jc w:val="center"/>
              <w:rPr>
                <w:rFonts w:hint="eastAsia" w:ascii="Times New Roman" w:hAnsi="Times New Roman" w:eastAsia="宋体"/>
                <w:b w:val="0"/>
                <w:bCs w:val="0"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文件</w:t>
            </w:r>
            <w:r>
              <w:rPr>
                <w:rFonts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名称</w:t>
            </w:r>
          </w:p>
        </w:tc>
      </w:tr>
      <w:tr w14:paraId="7A603208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48" w:type="pct"/>
            <w:gridSpan w:val="2"/>
            <w:vMerge w:val="continue"/>
            <w:shd w:val="clear" w:color="auto" w:fill="DEEAF6"/>
            <w:vAlign w:val="center"/>
          </w:tcPr>
          <w:p w14:paraId="35E81858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vMerge w:val="continue"/>
            <w:shd w:val="clear" w:color="auto" w:fill="DEEAF6"/>
            <w:vAlign w:val="center"/>
          </w:tcPr>
          <w:p w14:paraId="581D62B2">
            <w:pPr>
              <w:spacing w:after="0"/>
              <w:jc w:val="center"/>
              <w:rPr>
                <w:rFonts w:ascii="Times New Roman" w:hAnsi="Times New Roman" w:eastAsia="宋体"/>
                <w:b/>
                <w:bCs/>
                <w:color w:val="000000"/>
                <w:sz w:val="23"/>
                <w:szCs w:val="23"/>
                <w:lang w:eastAsia="zh-CN"/>
              </w:rPr>
            </w:pPr>
          </w:p>
        </w:tc>
      </w:tr>
      <w:tr w14:paraId="2D86F592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576C6846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6617F1CD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</w:t>
            </w:r>
          </w:p>
        </w:tc>
        <w:tc>
          <w:tcPr>
            <w:tcW w:w="4352" w:type="pct"/>
            <w:vAlign w:val="center"/>
          </w:tcPr>
          <w:p w14:paraId="74E91992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立项资料目录（即本文件）</w:t>
            </w:r>
          </w:p>
        </w:tc>
      </w:tr>
      <w:tr w14:paraId="46287CC4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2D879B83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17DEBFE4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2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4665B047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立项申请表</w:t>
            </w:r>
          </w:p>
        </w:tc>
      </w:tr>
      <w:tr w14:paraId="595B38B9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1A475767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22EB9426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3</w:t>
            </w:r>
          </w:p>
        </w:tc>
        <w:tc>
          <w:tcPr>
            <w:tcW w:w="4352" w:type="pct"/>
            <w:vAlign w:val="center"/>
          </w:tcPr>
          <w:p w14:paraId="3DF0C8FC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主要研究者诚信承诺书</w:t>
            </w:r>
          </w:p>
        </w:tc>
      </w:tr>
      <w:tr w14:paraId="627DAF85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4A42F0F4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05228B93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4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19512C18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主要研究者利益冲突声明</w:t>
            </w:r>
          </w:p>
        </w:tc>
      </w:tr>
      <w:tr w14:paraId="1E292F56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450B927F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67FFE9E0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5</w:t>
            </w:r>
          </w:p>
        </w:tc>
        <w:tc>
          <w:tcPr>
            <w:tcW w:w="4352" w:type="pct"/>
            <w:vAlign w:val="center"/>
          </w:tcPr>
          <w:p w14:paraId="5FBC2B1D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研究方案（版本号：_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）</w:t>
            </w:r>
          </w:p>
        </w:tc>
      </w:tr>
      <w:tr w14:paraId="1DED4388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469974ED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082772E1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6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6C6EDFDA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病例报告表（版本号：_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）或数据记录形式说明</w:t>
            </w:r>
          </w:p>
        </w:tc>
      </w:tr>
      <w:tr w14:paraId="12D45CD5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06FC33AC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145714F8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vAlign w:val="center"/>
          </w:tcPr>
          <w:p w14:paraId="6BCC2C82">
            <w:pPr>
              <w:spacing w:after="0"/>
              <w:jc w:val="both"/>
              <w:rPr>
                <w:rFonts w:ascii="Times New Roman" w:hAnsi="Times New Roman" w:eastAsia="宋体"/>
                <w:color w:val="7F7F7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提示：有CRF的则交，无CRF的写说明如何记录研究数据</w:t>
            </w:r>
          </w:p>
        </w:tc>
      </w:tr>
      <w:tr w14:paraId="24772BA7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7C6E398A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2BA269C8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7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10C0E0DF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val="en-US" w:eastAsia="zh-CN"/>
              </w:rPr>
              <w:t>研究参与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者知情同意书（版本号：_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）</w:t>
            </w:r>
          </w:p>
        </w:tc>
      </w:tr>
      <w:tr w14:paraId="33E956B0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04A07F06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1C35AE1F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vAlign w:val="center"/>
          </w:tcPr>
          <w:p w14:paraId="5265A3CB">
            <w:pPr>
              <w:spacing w:after="0"/>
              <w:jc w:val="both"/>
              <w:rPr>
                <w:rFonts w:ascii="Times New Roman" w:hAnsi="Times New Roman" w:eastAsia="宋体"/>
                <w:color w:val="7F7F7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提示：有多种知情同意书的，请在本条提示上方插入行，按7.1、7.2</w:t>
            </w:r>
            <w:r>
              <w:rPr>
                <w:rFonts w:ascii="Times New Roman" w:hAnsi="Times New Roman" w:eastAsia="宋体"/>
                <w:color w:val="7F7F7F"/>
                <w:sz w:val="23"/>
                <w:szCs w:val="23"/>
                <w:lang w:eastAsia="zh-CN"/>
              </w:rPr>
              <w:t>…</w:t>
            </w: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编号</w:t>
            </w:r>
          </w:p>
        </w:tc>
      </w:tr>
      <w:tr w14:paraId="3DD964D0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12749C2A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2683A66F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8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1E97BA79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临床前研究报告</w:t>
            </w:r>
          </w:p>
        </w:tc>
      </w:tr>
      <w:tr w14:paraId="362C284A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43497B67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750FFB53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vAlign w:val="center"/>
          </w:tcPr>
          <w:p w14:paraId="0129A85A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提示：如涉及未上市或超获批适应症干预措施的，则需提交</w:t>
            </w:r>
          </w:p>
        </w:tc>
      </w:tr>
      <w:tr w14:paraId="604CAF2D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64828235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7DCA0CF5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9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4B600DD0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研究者手册（版本号：_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）和或上市后产品说明书</w:t>
            </w:r>
          </w:p>
        </w:tc>
      </w:tr>
      <w:tr w14:paraId="3569E894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51726B8B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2D949E58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vAlign w:val="center"/>
          </w:tcPr>
          <w:p w14:paraId="34F1F92B">
            <w:pPr>
              <w:spacing w:after="0"/>
              <w:jc w:val="both"/>
              <w:rPr>
                <w:rFonts w:ascii="Times New Roman" w:hAnsi="Times New Roman" w:eastAsia="宋体"/>
                <w:color w:val="7F7F7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提示：1.如涉及未上市或超获批适应症干预措施的，应有研究者手册</w:t>
            </w:r>
          </w:p>
          <w:p w14:paraId="398B708F">
            <w:pPr>
              <w:spacing w:after="0"/>
              <w:ind w:firstLine="690" w:firstLineChars="30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2.产品已上市的无论是否超适应症，均需提交说明书</w:t>
            </w:r>
          </w:p>
        </w:tc>
      </w:tr>
      <w:tr w14:paraId="3F441D50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2BE51FAE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0FFD1AB3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10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7BF5F940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研究风险预判和处理措施</w:t>
            </w:r>
          </w:p>
        </w:tc>
      </w:tr>
      <w:tr w14:paraId="654901AB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57FD4385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1B0BC23D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11</w:t>
            </w:r>
          </w:p>
        </w:tc>
        <w:tc>
          <w:tcPr>
            <w:tcW w:w="4352" w:type="pct"/>
            <w:vAlign w:val="center"/>
          </w:tcPr>
          <w:p w14:paraId="2A143BDB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研究人员名单（研究中心团队）</w:t>
            </w:r>
          </w:p>
        </w:tc>
      </w:tr>
      <w:tr w14:paraId="704867DC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3C938EA1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03D393EE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12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66DEB1FA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主要研究者简历</w:t>
            </w:r>
          </w:p>
        </w:tc>
      </w:tr>
      <w:tr w14:paraId="24F9A6AD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3001082E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32A3ABB9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13</w:t>
            </w:r>
          </w:p>
        </w:tc>
        <w:tc>
          <w:tcPr>
            <w:tcW w:w="4352" w:type="pct"/>
            <w:vAlign w:val="center"/>
          </w:tcPr>
          <w:p w14:paraId="4BFF97F8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主要研究者资质（资格证、注册证、研究培训证书）</w:t>
            </w:r>
          </w:p>
        </w:tc>
      </w:tr>
      <w:tr w14:paraId="15474E35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45459C6B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1A8E9947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14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6B9AFB8D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研究人员简历（与名单中PI以外人员对应）</w:t>
            </w:r>
          </w:p>
        </w:tc>
      </w:tr>
      <w:tr w14:paraId="2A95DD8A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6A63477D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7DBA7992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15</w:t>
            </w:r>
          </w:p>
        </w:tc>
        <w:tc>
          <w:tcPr>
            <w:tcW w:w="4352" w:type="pct"/>
            <w:vAlign w:val="center"/>
          </w:tcPr>
          <w:p w14:paraId="75D6DD35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合作方资质（营业执照、质评证书等）</w:t>
            </w:r>
          </w:p>
        </w:tc>
      </w:tr>
      <w:tr w14:paraId="5C63BF32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35C00D3F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</w:p>
        </w:tc>
        <w:tc>
          <w:tcPr>
            <w:tcW w:w="340" w:type="pct"/>
            <w:shd w:val="clear" w:color="auto" w:fill="DEEAF6"/>
            <w:vAlign w:val="center"/>
          </w:tcPr>
          <w:p w14:paraId="23C8EA2D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shd w:val="clear" w:color="auto" w:fill="DEEAF6"/>
            <w:vAlign w:val="center"/>
          </w:tcPr>
          <w:p w14:paraId="438CE718">
            <w:pPr>
              <w:spacing w:after="0"/>
              <w:jc w:val="both"/>
              <w:rPr>
                <w:rFonts w:ascii="Times New Roman" w:hAnsi="Times New Roman" w:eastAsia="宋体"/>
                <w:color w:val="7F7F7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提示：1.CRO和SMO应有资助方出具的委托函</w:t>
            </w:r>
          </w:p>
          <w:p w14:paraId="6DCC9457">
            <w:pPr>
              <w:spacing w:after="0"/>
              <w:ind w:firstLine="690" w:firstLineChars="300"/>
              <w:jc w:val="both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2.中心实验室应有相关检测资质文件</w:t>
            </w:r>
          </w:p>
        </w:tc>
      </w:tr>
      <w:tr w14:paraId="1FD61E18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0622D899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01DC1D8F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16</w:t>
            </w:r>
          </w:p>
        </w:tc>
        <w:tc>
          <w:tcPr>
            <w:tcW w:w="4352" w:type="pct"/>
            <w:vAlign w:val="center"/>
          </w:tcPr>
          <w:p w14:paraId="74669E5C">
            <w:pPr>
              <w:spacing w:after="0"/>
              <w:jc w:val="both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经费情况说明</w:t>
            </w:r>
          </w:p>
        </w:tc>
      </w:tr>
      <w:tr w14:paraId="4565CEEA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54BAA708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17A6D1D3">
            <w:pPr>
              <w:spacing w:after="0"/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17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75CC3F0D">
            <w:pPr>
              <w:spacing w:after="0"/>
              <w:jc w:val="both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保险保单或启动前购买保险声明或无保险声明</w:t>
            </w:r>
          </w:p>
        </w:tc>
      </w:tr>
      <w:tr w14:paraId="001906A4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4B20D199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</w:p>
        </w:tc>
        <w:tc>
          <w:tcPr>
            <w:tcW w:w="340" w:type="pct"/>
            <w:vAlign w:val="center"/>
          </w:tcPr>
          <w:p w14:paraId="4515AE47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vAlign w:val="center"/>
          </w:tcPr>
          <w:p w14:paraId="6BCBAF82">
            <w:pPr>
              <w:spacing w:after="0"/>
              <w:jc w:val="both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提示：三选一即可</w:t>
            </w:r>
          </w:p>
        </w:tc>
      </w:tr>
      <w:tr w14:paraId="549C1C8C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2915DC94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46BBE48B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18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313B8CFA">
            <w:pPr>
              <w:spacing w:after="0"/>
              <w:jc w:val="both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研究风险赔偿责任承担声明</w:t>
            </w:r>
          </w:p>
        </w:tc>
      </w:tr>
      <w:tr w14:paraId="1AF3711B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56C79C89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42CD2151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19</w:t>
            </w:r>
          </w:p>
        </w:tc>
        <w:tc>
          <w:tcPr>
            <w:tcW w:w="4352" w:type="pct"/>
            <w:vAlign w:val="center"/>
          </w:tcPr>
          <w:p w14:paraId="5283E955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组长单位伦理批件（如有则必交）</w:t>
            </w:r>
          </w:p>
        </w:tc>
      </w:tr>
      <w:tr w14:paraId="1CBB1E66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0065FE8E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shd w:val="clear" w:color="auto" w:fill="DEEAF6"/>
            <w:vAlign w:val="center"/>
          </w:tcPr>
          <w:p w14:paraId="63E332F9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20</w:t>
            </w:r>
          </w:p>
        </w:tc>
        <w:tc>
          <w:tcPr>
            <w:tcW w:w="4352" w:type="pct"/>
            <w:shd w:val="clear" w:color="auto" w:fill="DEEAF6"/>
            <w:vAlign w:val="center"/>
          </w:tcPr>
          <w:p w14:paraId="1E276CCD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组长单位人遗批件（如有则必交）</w:t>
            </w:r>
          </w:p>
        </w:tc>
      </w:tr>
      <w:tr w14:paraId="322D20F0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36C51AB9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  <w:sym w:font="Wingdings 2" w:char="F0A3"/>
            </w:r>
          </w:p>
        </w:tc>
        <w:tc>
          <w:tcPr>
            <w:tcW w:w="340" w:type="pct"/>
            <w:vAlign w:val="center"/>
          </w:tcPr>
          <w:p w14:paraId="429EF2FD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21</w:t>
            </w:r>
          </w:p>
        </w:tc>
        <w:tc>
          <w:tcPr>
            <w:tcW w:w="4352" w:type="pct"/>
            <w:vAlign w:val="center"/>
          </w:tcPr>
          <w:p w14:paraId="66DCAE32">
            <w:pPr>
              <w:spacing w:after="0"/>
              <w:jc w:val="both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其他材料：_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</w:t>
            </w:r>
          </w:p>
        </w:tc>
      </w:tr>
      <w:tr w14:paraId="2014CB72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DEEAF6"/>
            <w:vAlign w:val="center"/>
          </w:tcPr>
          <w:p w14:paraId="78DD96C7">
            <w:pPr>
              <w:spacing w:after="0"/>
              <w:jc w:val="center"/>
              <w:rPr>
                <w:rFonts w:ascii="Times New Roman" w:hAnsi="Times New Roman" w:eastAsia="宋体"/>
                <w:b w:val="0"/>
                <w:bCs w:val="0"/>
                <w:sz w:val="23"/>
                <w:szCs w:val="23"/>
                <w:lang w:eastAsia="zh-CN"/>
              </w:rPr>
            </w:pPr>
          </w:p>
        </w:tc>
        <w:tc>
          <w:tcPr>
            <w:tcW w:w="340" w:type="pct"/>
            <w:shd w:val="clear" w:color="auto" w:fill="DEEAF6"/>
            <w:vAlign w:val="center"/>
          </w:tcPr>
          <w:p w14:paraId="67EE5A02">
            <w:pPr>
              <w:spacing w:after="0"/>
              <w:jc w:val="center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4352" w:type="pct"/>
            <w:shd w:val="clear" w:color="auto" w:fill="DEEAF6"/>
            <w:vAlign w:val="center"/>
          </w:tcPr>
          <w:p w14:paraId="12858BC5">
            <w:pPr>
              <w:spacing w:after="0"/>
              <w:jc w:val="both"/>
              <w:rPr>
                <w:rFonts w:ascii="Times New Roman" w:hAnsi="Times New Roman" w:eastAsia="宋体"/>
                <w:color w:val="7F7F7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提示：如有多种其他材料，请在本条提示上方插入一行，按21.1、21.2</w:t>
            </w:r>
            <w:r>
              <w:rPr>
                <w:rFonts w:ascii="Times New Roman" w:hAnsi="Times New Roman" w:eastAsia="宋体"/>
                <w:color w:val="7F7F7F"/>
                <w:sz w:val="23"/>
                <w:szCs w:val="23"/>
                <w:lang w:eastAsia="zh-CN"/>
              </w:rPr>
              <w:t>…</w:t>
            </w: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编号。</w:t>
            </w:r>
          </w:p>
          <w:p w14:paraId="3DFFF989">
            <w:pPr>
              <w:spacing w:after="0"/>
              <w:jc w:val="both"/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lang w:eastAsia="zh-CN"/>
              </w:rPr>
              <w:t>如：21 其他材料：</w:t>
            </w:r>
            <w:r>
              <w:rPr>
                <w:rFonts w:hint="eastAsia" w:ascii="Times New Roman" w:hAnsi="Times New Roman" w:eastAsia="宋体"/>
                <w:color w:val="7F7F7F"/>
                <w:sz w:val="23"/>
                <w:szCs w:val="23"/>
                <w:u w:val="single"/>
                <w:lang w:eastAsia="zh-CN"/>
              </w:rPr>
              <w:t>CRA资质文件</w:t>
            </w:r>
          </w:p>
        </w:tc>
      </w:tr>
    </w:tbl>
    <w:p w14:paraId="5159F73C">
      <w:pPr>
        <w:rPr>
          <w:rFonts w:ascii="Times New Roman" w:hAnsi="Times New Roman" w:eastAsia="宋体"/>
          <w:sz w:val="23"/>
          <w:szCs w:val="23"/>
          <w:lang w:eastAsia="zh-CN"/>
        </w:rPr>
      </w:pPr>
      <w:bookmarkStart w:id="2" w:name="_GoBack"/>
      <w:bookmarkEnd w:id="2"/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立项资料目录（非新技术）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KJ-SOP-04-SD01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val="en-US" w:eastAsia="zh-CN"/>
            </w:rPr>
            <w:t>4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4">
    <w:nsid w:val="6AB458AF"/>
    <w:multiLevelType w:val="multilevel"/>
    <w:tmpl w:val="6AB458AF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3"/>
  </w:num>
  <w:num w:numId="10">
    <w:abstractNumId w:val="10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5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25E"/>
    <w:rsid w:val="00004DA6"/>
    <w:rsid w:val="000070DA"/>
    <w:rsid w:val="00013581"/>
    <w:rsid w:val="00014B3B"/>
    <w:rsid w:val="00015AA2"/>
    <w:rsid w:val="000212D4"/>
    <w:rsid w:val="0002251F"/>
    <w:rsid w:val="00024EF8"/>
    <w:rsid w:val="000254E9"/>
    <w:rsid w:val="000301C4"/>
    <w:rsid w:val="00030477"/>
    <w:rsid w:val="00031E61"/>
    <w:rsid w:val="000324F7"/>
    <w:rsid w:val="00032948"/>
    <w:rsid w:val="00033769"/>
    <w:rsid w:val="00034E14"/>
    <w:rsid w:val="000361D4"/>
    <w:rsid w:val="00037A31"/>
    <w:rsid w:val="00037DAB"/>
    <w:rsid w:val="000405DB"/>
    <w:rsid w:val="000426E9"/>
    <w:rsid w:val="00043D09"/>
    <w:rsid w:val="00044291"/>
    <w:rsid w:val="000468A1"/>
    <w:rsid w:val="00046EC9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12CF"/>
    <w:rsid w:val="00092698"/>
    <w:rsid w:val="000939BB"/>
    <w:rsid w:val="000941E1"/>
    <w:rsid w:val="00094A81"/>
    <w:rsid w:val="000972C8"/>
    <w:rsid w:val="000A0934"/>
    <w:rsid w:val="000A16DD"/>
    <w:rsid w:val="000A5EA9"/>
    <w:rsid w:val="000A6030"/>
    <w:rsid w:val="000A76F2"/>
    <w:rsid w:val="000B124A"/>
    <w:rsid w:val="000B2549"/>
    <w:rsid w:val="000B25F9"/>
    <w:rsid w:val="000B4CE3"/>
    <w:rsid w:val="000B5CE4"/>
    <w:rsid w:val="000B7EE6"/>
    <w:rsid w:val="000C025E"/>
    <w:rsid w:val="000C2B86"/>
    <w:rsid w:val="000C35C0"/>
    <w:rsid w:val="000C41CE"/>
    <w:rsid w:val="000C5AE1"/>
    <w:rsid w:val="000C65AD"/>
    <w:rsid w:val="000C763F"/>
    <w:rsid w:val="000C7D6A"/>
    <w:rsid w:val="000D1673"/>
    <w:rsid w:val="000D5CE4"/>
    <w:rsid w:val="000E1DC4"/>
    <w:rsid w:val="000E4744"/>
    <w:rsid w:val="000F1E44"/>
    <w:rsid w:val="000F2A6E"/>
    <w:rsid w:val="000F31BC"/>
    <w:rsid w:val="000F682E"/>
    <w:rsid w:val="000F6A3E"/>
    <w:rsid w:val="000F7573"/>
    <w:rsid w:val="000F7781"/>
    <w:rsid w:val="00103CC7"/>
    <w:rsid w:val="001045D0"/>
    <w:rsid w:val="00104D37"/>
    <w:rsid w:val="001055E9"/>
    <w:rsid w:val="00105633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44B4"/>
    <w:rsid w:val="00127855"/>
    <w:rsid w:val="00127CCE"/>
    <w:rsid w:val="00130CC1"/>
    <w:rsid w:val="00130CD3"/>
    <w:rsid w:val="00131BDA"/>
    <w:rsid w:val="001329C7"/>
    <w:rsid w:val="00135228"/>
    <w:rsid w:val="0013739B"/>
    <w:rsid w:val="00137BED"/>
    <w:rsid w:val="0014243C"/>
    <w:rsid w:val="00145A0C"/>
    <w:rsid w:val="0014794A"/>
    <w:rsid w:val="001501E7"/>
    <w:rsid w:val="0015074D"/>
    <w:rsid w:val="001528AE"/>
    <w:rsid w:val="00153FFE"/>
    <w:rsid w:val="00155C17"/>
    <w:rsid w:val="00157A69"/>
    <w:rsid w:val="00162E66"/>
    <w:rsid w:val="00163F60"/>
    <w:rsid w:val="00165D70"/>
    <w:rsid w:val="001672ED"/>
    <w:rsid w:val="0016788C"/>
    <w:rsid w:val="00170B18"/>
    <w:rsid w:val="00171834"/>
    <w:rsid w:val="00173C3C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7D0C"/>
    <w:rsid w:val="001A1FB1"/>
    <w:rsid w:val="001A370D"/>
    <w:rsid w:val="001A44C1"/>
    <w:rsid w:val="001A5164"/>
    <w:rsid w:val="001A542D"/>
    <w:rsid w:val="001A7A52"/>
    <w:rsid w:val="001B08CC"/>
    <w:rsid w:val="001B179C"/>
    <w:rsid w:val="001B20B1"/>
    <w:rsid w:val="001B550F"/>
    <w:rsid w:val="001C24DF"/>
    <w:rsid w:val="001C5E31"/>
    <w:rsid w:val="001C64C4"/>
    <w:rsid w:val="001C6B7F"/>
    <w:rsid w:val="001D076B"/>
    <w:rsid w:val="001D1978"/>
    <w:rsid w:val="001D20FD"/>
    <w:rsid w:val="001D2821"/>
    <w:rsid w:val="001D3F5D"/>
    <w:rsid w:val="001D603B"/>
    <w:rsid w:val="001D604B"/>
    <w:rsid w:val="001D6A9C"/>
    <w:rsid w:val="001D797E"/>
    <w:rsid w:val="001E0430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294F"/>
    <w:rsid w:val="0020590E"/>
    <w:rsid w:val="00205A8A"/>
    <w:rsid w:val="00206A58"/>
    <w:rsid w:val="00207C8B"/>
    <w:rsid w:val="00210040"/>
    <w:rsid w:val="002100DE"/>
    <w:rsid w:val="00213171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2811"/>
    <w:rsid w:val="00233240"/>
    <w:rsid w:val="00234F2F"/>
    <w:rsid w:val="002358AF"/>
    <w:rsid w:val="002371EE"/>
    <w:rsid w:val="002407A2"/>
    <w:rsid w:val="002435A2"/>
    <w:rsid w:val="00244718"/>
    <w:rsid w:val="00244731"/>
    <w:rsid w:val="00245E50"/>
    <w:rsid w:val="00250A73"/>
    <w:rsid w:val="00250FFC"/>
    <w:rsid w:val="0025105D"/>
    <w:rsid w:val="002529AD"/>
    <w:rsid w:val="00254F42"/>
    <w:rsid w:val="00255656"/>
    <w:rsid w:val="002624FB"/>
    <w:rsid w:val="00263C81"/>
    <w:rsid w:val="002669CD"/>
    <w:rsid w:val="00266A2F"/>
    <w:rsid w:val="002675E1"/>
    <w:rsid w:val="00267BF2"/>
    <w:rsid w:val="00270E5B"/>
    <w:rsid w:val="0027158A"/>
    <w:rsid w:val="00273A62"/>
    <w:rsid w:val="00275684"/>
    <w:rsid w:val="00276B9F"/>
    <w:rsid w:val="002808AD"/>
    <w:rsid w:val="00284E37"/>
    <w:rsid w:val="0028797B"/>
    <w:rsid w:val="00290EBD"/>
    <w:rsid w:val="0029392E"/>
    <w:rsid w:val="00293D17"/>
    <w:rsid w:val="00294ECD"/>
    <w:rsid w:val="00295954"/>
    <w:rsid w:val="002964E1"/>
    <w:rsid w:val="00296B04"/>
    <w:rsid w:val="00296CB1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C0E04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4B5D"/>
    <w:rsid w:val="002E7A6C"/>
    <w:rsid w:val="002E7DFE"/>
    <w:rsid w:val="002F1891"/>
    <w:rsid w:val="002F2E19"/>
    <w:rsid w:val="002F5EEC"/>
    <w:rsid w:val="002F714F"/>
    <w:rsid w:val="002F78A9"/>
    <w:rsid w:val="00302F96"/>
    <w:rsid w:val="00305376"/>
    <w:rsid w:val="0031193C"/>
    <w:rsid w:val="003120B4"/>
    <w:rsid w:val="00312733"/>
    <w:rsid w:val="00312EAF"/>
    <w:rsid w:val="00313FD8"/>
    <w:rsid w:val="0031467D"/>
    <w:rsid w:val="003151AD"/>
    <w:rsid w:val="003152DE"/>
    <w:rsid w:val="00316507"/>
    <w:rsid w:val="003200B1"/>
    <w:rsid w:val="00322F5C"/>
    <w:rsid w:val="00324462"/>
    <w:rsid w:val="00326397"/>
    <w:rsid w:val="00327545"/>
    <w:rsid w:val="00327EB8"/>
    <w:rsid w:val="00335942"/>
    <w:rsid w:val="00341B6D"/>
    <w:rsid w:val="0034223F"/>
    <w:rsid w:val="00343D9A"/>
    <w:rsid w:val="00345235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6E3E"/>
    <w:rsid w:val="00371961"/>
    <w:rsid w:val="00373C00"/>
    <w:rsid w:val="00373D60"/>
    <w:rsid w:val="003779B4"/>
    <w:rsid w:val="00383192"/>
    <w:rsid w:val="0038419B"/>
    <w:rsid w:val="00384420"/>
    <w:rsid w:val="00384B1B"/>
    <w:rsid w:val="00384EA7"/>
    <w:rsid w:val="0038585D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A760C"/>
    <w:rsid w:val="003B5852"/>
    <w:rsid w:val="003B7769"/>
    <w:rsid w:val="003C0026"/>
    <w:rsid w:val="003C43D8"/>
    <w:rsid w:val="003C67AC"/>
    <w:rsid w:val="003C7A69"/>
    <w:rsid w:val="003D1FEC"/>
    <w:rsid w:val="003D27DF"/>
    <w:rsid w:val="003D38C8"/>
    <w:rsid w:val="003D6D2F"/>
    <w:rsid w:val="003E3F22"/>
    <w:rsid w:val="003E56BF"/>
    <w:rsid w:val="003E58FF"/>
    <w:rsid w:val="003E6FC9"/>
    <w:rsid w:val="003E7EE9"/>
    <w:rsid w:val="003F1F48"/>
    <w:rsid w:val="003F3238"/>
    <w:rsid w:val="003F42F4"/>
    <w:rsid w:val="003F4A1D"/>
    <w:rsid w:val="004011ED"/>
    <w:rsid w:val="0040319E"/>
    <w:rsid w:val="0040326F"/>
    <w:rsid w:val="00405286"/>
    <w:rsid w:val="0041114A"/>
    <w:rsid w:val="0041388C"/>
    <w:rsid w:val="00413958"/>
    <w:rsid w:val="00414A41"/>
    <w:rsid w:val="00421BF4"/>
    <w:rsid w:val="004235D4"/>
    <w:rsid w:val="00424854"/>
    <w:rsid w:val="004256BE"/>
    <w:rsid w:val="004259EB"/>
    <w:rsid w:val="00425AFE"/>
    <w:rsid w:val="00427FD6"/>
    <w:rsid w:val="00432D5B"/>
    <w:rsid w:val="00433C91"/>
    <w:rsid w:val="00434183"/>
    <w:rsid w:val="00436742"/>
    <w:rsid w:val="004408C9"/>
    <w:rsid w:val="00443315"/>
    <w:rsid w:val="00443FDB"/>
    <w:rsid w:val="004448AF"/>
    <w:rsid w:val="00444CF9"/>
    <w:rsid w:val="0044673E"/>
    <w:rsid w:val="004505A0"/>
    <w:rsid w:val="004514BA"/>
    <w:rsid w:val="00451AF9"/>
    <w:rsid w:val="00456A11"/>
    <w:rsid w:val="004577CD"/>
    <w:rsid w:val="004640CC"/>
    <w:rsid w:val="004659F6"/>
    <w:rsid w:val="00475473"/>
    <w:rsid w:val="004755DF"/>
    <w:rsid w:val="0047582A"/>
    <w:rsid w:val="00477261"/>
    <w:rsid w:val="00477663"/>
    <w:rsid w:val="0048464B"/>
    <w:rsid w:val="004854F9"/>
    <w:rsid w:val="004859A1"/>
    <w:rsid w:val="00486E68"/>
    <w:rsid w:val="004875F3"/>
    <w:rsid w:val="00487F6D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C2D21"/>
    <w:rsid w:val="004C2D9E"/>
    <w:rsid w:val="004C320B"/>
    <w:rsid w:val="004C4DCB"/>
    <w:rsid w:val="004D3F78"/>
    <w:rsid w:val="004D4EAD"/>
    <w:rsid w:val="004D7FC8"/>
    <w:rsid w:val="004E1621"/>
    <w:rsid w:val="004E19AB"/>
    <w:rsid w:val="004E2B20"/>
    <w:rsid w:val="004E311D"/>
    <w:rsid w:val="004E46FD"/>
    <w:rsid w:val="004E4EFC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6FB7"/>
    <w:rsid w:val="005173A7"/>
    <w:rsid w:val="00517609"/>
    <w:rsid w:val="0052108F"/>
    <w:rsid w:val="0052444D"/>
    <w:rsid w:val="00524633"/>
    <w:rsid w:val="0052633A"/>
    <w:rsid w:val="00527425"/>
    <w:rsid w:val="00530CA9"/>
    <w:rsid w:val="005343D1"/>
    <w:rsid w:val="0053449A"/>
    <w:rsid w:val="00537040"/>
    <w:rsid w:val="00537508"/>
    <w:rsid w:val="00537D8A"/>
    <w:rsid w:val="00537FF5"/>
    <w:rsid w:val="005419EF"/>
    <w:rsid w:val="00543DD2"/>
    <w:rsid w:val="0054505C"/>
    <w:rsid w:val="00545AB4"/>
    <w:rsid w:val="00546F00"/>
    <w:rsid w:val="005477F4"/>
    <w:rsid w:val="00552CF5"/>
    <w:rsid w:val="005536C0"/>
    <w:rsid w:val="00557B8A"/>
    <w:rsid w:val="00562DB5"/>
    <w:rsid w:val="00563C84"/>
    <w:rsid w:val="00564C7B"/>
    <w:rsid w:val="0056711A"/>
    <w:rsid w:val="00570505"/>
    <w:rsid w:val="00570B4B"/>
    <w:rsid w:val="005710DE"/>
    <w:rsid w:val="00572F7C"/>
    <w:rsid w:val="0057436D"/>
    <w:rsid w:val="0057455B"/>
    <w:rsid w:val="00581C29"/>
    <w:rsid w:val="00581C92"/>
    <w:rsid w:val="00582C63"/>
    <w:rsid w:val="0058576C"/>
    <w:rsid w:val="00586474"/>
    <w:rsid w:val="00586BDF"/>
    <w:rsid w:val="00586DA1"/>
    <w:rsid w:val="00587990"/>
    <w:rsid w:val="00590F12"/>
    <w:rsid w:val="00591798"/>
    <w:rsid w:val="00592DD8"/>
    <w:rsid w:val="00595443"/>
    <w:rsid w:val="005A3CE4"/>
    <w:rsid w:val="005A5906"/>
    <w:rsid w:val="005B0A39"/>
    <w:rsid w:val="005B0C2E"/>
    <w:rsid w:val="005B3C1F"/>
    <w:rsid w:val="005B587B"/>
    <w:rsid w:val="005B6923"/>
    <w:rsid w:val="005B6AE8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31"/>
    <w:rsid w:val="00622783"/>
    <w:rsid w:val="00622CA5"/>
    <w:rsid w:val="00624C71"/>
    <w:rsid w:val="00625242"/>
    <w:rsid w:val="00626748"/>
    <w:rsid w:val="00626FF5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0C56"/>
    <w:rsid w:val="00644887"/>
    <w:rsid w:val="00646834"/>
    <w:rsid w:val="0064706F"/>
    <w:rsid w:val="0065002C"/>
    <w:rsid w:val="00650561"/>
    <w:rsid w:val="006524D4"/>
    <w:rsid w:val="006526D3"/>
    <w:rsid w:val="00655BCF"/>
    <w:rsid w:val="00656FE6"/>
    <w:rsid w:val="006613C9"/>
    <w:rsid w:val="00663D4E"/>
    <w:rsid w:val="006661B5"/>
    <w:rsid w:val="00671048"/>
    <w:rsid w:val="0067256E"/>
    <w:rsid w:val="00673D70"/>
    <w:rsid w:val="00675DB4"/>
    <w:rsid w:val="00675EF7"/>
    <w:rsid w:val="006803B5"/>
    <w:rsid w:val="00683751"/>
    <w:rsid w:val="0068593F"/>
    <w:rsid w:val="00686A59"/>
    <w:rsid w:val="00691042"/>
    <w:rsid w:val="00692258"/>
    <w:rsid w:val="006944EB"/>
    <w:rsid w:val="00696AF6"/>
    <w:rsid w:val="006A09E3"/>
    <w:rsid w:val="006A25E6"/>
    <w:rsid w:val="006A5998"/>
    <w:rsid w:val="006B0E14"/>
    <w:rsid w:val="006B2471"/>
    <w:rsid w:val="006B288F"/>
    <w:rsid w:val="006B424A"/>
    <w:rsid w:val="006C0981"/>
    <w:rsid w:val="006C279E"/>
    <w:rsid w:val="006C29D4"/>
    <w:rsid w:val="006C3DE0"/>
    <w:rsid w:val="006C4788"/>
    <w:rsid w:val="006C6FA4"/>
    <w:rsid w:val="006C7E69"/>
    <w:rsid w:val="006D0162"/>
    <w:rsid w:val="006D1D01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F446A"/>
    <w:rsid w:val="006F5DAE"/>
    <w:rsid w:val="006F653F"/>
    <w:rsid w:val="006F6624"/>
    <w:rsid w:val="006F69C2"/>
    <w:rsid w:val="006F7898"/>
    <w:rsid w:val="00700184"/>
    <w:rsid w:val="0070148C"/>
    <w:rsid w:val="00703968"/>
    <w:rsid w:val="00706150"/>
    <w:rsid w:val="00707628"/>
    <w:rsid w:val="00710C5D"/>
    <w:rsid w:val="007116CC"/>
    <w:rsid w:val="00712171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2110"/>
    <w:rsid w:val="00722E7E"/>
    <w:rsid w:val="007249DE"/>
    <w:rsid w:val="00731497"/>
    <w:rsid w:val="00733AE5"/>
    <w:rsid w:val="007348CB"/>
    <w:rsid w:val="00734E25"/>
    <w:rsid w:val="0073522D"/>
    <w:rsid w:val="0074130A"/>
    <w:rsid w:val="00742865"/>
    <w:rsid w:val="00742A36"/>
    <w:rsid w:val="00743732"/>
    <w:rsid w:val="00743BEB"/>
    <w:rsid w:val="007442DE"/>
    <w:rsid w:val="00745EE3"/>
    <w:rsid w:val="00746810"/>
    <w:rsid w:val="00747E56"/>
    <w:rsid w:val="00750523"/>
    <w:rsid w:val="0075371C"/>
    <w:rsid w:val="0075512F"/>
    <w:rsid w:val="00755545"/>
    <w:rsid w:val="00755B21"/>
    <w:rsid w:val="00756271"/>
    <w:rsid w:val="00756D4A"/>
    <w:rsid w:val="0075712C"/>
    <w:rsid w:val="007575C4"/>
    <w:rsid w:val="0075776B"/>
    <w:rsid w:val="00757DE3"/>
    <w:rsid w:val="007603B4"/>
    <w:rsid w:val="00760F06"/>
    <w:rsid w:val="007627DB"/>
    <w:rsid w:val="00764F67"/>
    <w:rsid w:val="007651D5"/>
    <w:rsid w:val="00765AF3"/>
    <w:rsid w:val="00767D19"/>
    <w:rsid w:val="007725C4"/>
    <w:rsid w:val="0077307F"/>
    <w:rsid w:val="00774468"/>
    <w:rsid w:val="007747D2"/>
    <w:rsid w:val="007756AC"/>
    <w:rsid w:val="00777953"/>
    <w:rsid w:val="00777F3F"/>
    <w:rsid w:val="00777F9C"/>
    <w:rsid w:val="0078134D"/>
    <w:rsid w:val="007817EE"/>
    <w:rsid w:val="00781D71"/>
    <w:rsid w:val="0078271C"/>
    <w:rsid w:val="007854C6"/>
    <w:rsid w:val="00790BD1"/>
    <w:rsid w:val="007957B6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2237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5DC4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803040"/>
    <w:rsid w:val="00804F32"/>
    <w:rsid w:val="00804FB0"/>
    <w:rsid w:val="00805E5D"/>
    <w:rsid w:val="008074AE"/>
    <w:rsid w:val="008074E1"/>
    <w:rsid w:val="00810F7F"/>
    <w:rsid w:val="00815123"/>
    <w:rsid w:val="008159FC"/>
    <w:rsid w:val="00816722"/>
    <w:rsid w:val="00816BE7"/>
    <w:rsid w:val="00822760"/>
    <w:rsid w:val="00823711"/>
    <w:rsid w:val="008317E4"/>
    <w:rsid w:val="00832E5C"/>
    <w:rsid w:val="0083727A"/>
    <w:rsid w:val="00837680"/>
    <w:rsid w:val="00840CF3"/>
    <w:rsid w:val="00840F90"/>
    <w:rsid w:val="00842984"/>
    <w:rsid w:val="00842B15"/>
    <w:rsid w:val="00851067"/>
    <w:rsid w:val="00852074"/>
    <w:rsid w:val="00852A80"/>
    <w:rsid w:val="00853F5D"/>
    <w:rsid w:val="00855C14"/>
    <w:rsid w:val="00856A28"/>
    <w:rsid w:val="0086125B"/>
    <w:rsid w:val="00862688"/>
    <w:rsid w:val="00863332"/>
    <w:rsid w:val="00863AFB"/>
    <w:rsid w:val="00863B33"/>
    <w:rsid w:val="00871D29"/>
    <w:rsid w:val="008726ED"/>
    <w:rsid w:val="00875DE9"/>
    <w:rsid w:val="008817F5"/>
    <w:rsid w:val="00886D70"/>
    <w:rsid w:val="00890131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C1CA4"/>
    <w:rsid w:val="008C21BF"/>
    <w:rsid w:val="008C2F5C"/>
    <w:rsid w:val="008C4414"/>
    <w:rsid w:val="008C4D2D"/>
    <w:rsid w:val="008C5D1D"/>
    <w:rsid w:val="008D3FF7"/>
    <w:rsid w:val="008D54A5"/>
    <w:rsid w:val="008D76BA"/>
    <w:rsid w:val="008D7D64"/>
    <w:rsid w:val="008E4E32"/>
    <w:rsid w:val="008E5CA0"/>
    <w:rsid w:val="008F2717"/>
    <w:rsid w:val="008F36FA"/>
    <w:rsid w:val="008F54D3"/>
    <w:rsid w:val="008F57FE"/>
    <w:rsid w:val="008F7C48"/>
    <w:rsid w:val="00900469"/>
    <w:rsid w:val="00901436"/>
    <w:rsid w:val="00901FEA"/>
    <w:rsid w:val="009023B5"/>
    <w:rsid w:val="00906CEF"/>
    <w:rsid w:val="00907365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26694"/>
    <w:rsid w:val="00932447"/>
    <w:rsid w:val="009346E6"/>
    <w:rsid w:val="00935A04"/>
    <w:rsid w:val="0093612A"/>
    <w:rsid w:val="00937C77"/>
    <w:rsid w:val="00937DCC"/>
    <w:rsid w:val="00940667"/>
    <w:rsid w:val="00940D23"/>
    <w:rsid w:val="00945A57"/>
    <w:rsid w:val="00950CB3"/>
    <w:rsid w:val="00951F23"/>
    <w:rsid w:val="00952262"/>
    <w:rsid w:val="009524BA"/>
    <w:rsid w:val="00953C2E"/>
    <w:rsid w:val="00954285"/>
    <w:rsid w:val="00954445"/>
    <w:rsid w:val="009570E3"/>
    <w:rsid w:val="009600B8"/>
    <w:rsid w:val="00960695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2F53"/>
    <w:rsid w:val="00974C93"/>
    <w:rsid w:val="00976886"/>
    <w:rsid w:val="00977330"/>
    <w:rsid w:val="00977F61"/>
    <w:rsid w:val="00981498"/>
    <w:rsid w:val="00984326"/>
    <w:rsid w:val="009859B3"/>
    <w:rsid w:val="00985B68"/>
    <w:rsid w:val="00986610"/>
    <w:rsid w:val="009874CB"/>
    <w:rsid w:val="0099649B"/>
    <w:rsid w:val="00997E0A"/>
    <w:rsid w:val="009A20EE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B75"/>
    <w:rsid w:val="009B7B41"/>
    <w:rsid w:val="009B7D1B"/>
    <w:rsid w:val="009C0AAD"/>
    <w:rsid w:val="009C14BF"/>
    <w:rsid w:val="009C2EB0"/>
    <w:rsid w:val="009C3E2D"/>
    <w:rsid w:val="009C61FF"/>
    <w:rsid w:val="009C7D11"/>
    <w:rsid w:val="009D0712"/>
    <w:rsid w:val="009D2408"/>
    <w:rsid w:val="009D29FE"/>
    <w:rsid w:val="009D2E77"/>
    <w:rsid w:val="009D3DE3"/>
    <w:rsid w:val="009D5148"/>
    <w:rsid w:val="009D6551"/>
    <w:rsid w:val="009D6C71"/>
    <w:rsid w:val="009D6E49"/>
    <w:rsid w:val="009D6F59"/>
    <w:rsid w:val="009E3E73"/>
    <w:rsid w:val="009E4E61"/>
    <w:rsid w:val="009E79EF"/>
    <w:rsid w:val="009F1B71"/>
    <w:rsid w:val="009F1BA7"/>
    <w:rsid w:val="009F2347"/>
    <w:rsid w:val="009F2A19"/>
    <w:rsid w:val="009F3510"/>
    <w:rsid w:val="009F3670"/>
    <w:rsid w:val="009F3889"/>
    <w:rsid w:val="009F4273"/>
    <w:rsid w:val="009F4C77"/>
    <w:rsid w:val="009F5C9E"/>
    <w:rsid w:val="009F6BE7"/>
    <w:rsid w:val="009F6F41"/>
    <w:rsid w:val="009F714B"/>
    <w:rsid w:val="009F7318"/>
    <w:rsid w:val="009F784B"/>
    <w:rsid w:val="009F7AAE"/>
    <w:rsid w:val="00A001A7"/>
    <w:rsid w:val="00A01E4F"/>
    <w:rsid w:val="00A03C3E"/>
    <w:rsid w:val="00A04832"/>
    <w:rsid w:val="00A0609C"/>
    <w:rsid w:val="00A0679F"/>
    <w:rsid w:val="00A07780"/>
    <w:rsid w:val="00A104A8"/>
    <w:rsid w:val="00A10826"/>
    <w:rsid w:val="00A11EFB"/>
    <w:rsid w:val="00A124F3"/>
    <w:rsid w:val="00A124F9"/>
    <w:rsid w:val="00A153C9"/>
    <w:rsid w:val="00A16602"/>
    <w:rsid w:val="00A20661"/>
    <w:rsid w:val="00A225AC"/>
    <w:rsid w:val="00A235D7"/>
    <w:rsid w:val="00A23726"/>
    <w:rsid w:val="00A24D37"/>
    <w:rsid w:val="00A27BF4"/>
    <w:rsid w:val="00A31ED5"/>
    <w:rsid w:val="00A31FF2"/>
    <w:rsid w:val="00A32047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5976"/>
    <w:rsid w:val="00A5799D"/>
    <w:rsid w:val="00A633E7"/>
    <w:rsid w:val="00A64413"/>
    <w:rsid w:val="00A65070"/>
    <w:rsid w:val="00A65132"/>
    <w:rsid w:val="00A66115"/>
    <w:rsid w:val="00A6772E"/>
    <w:rsid w:val="00A70DDB"/>
    <w:rsid w:val="00A71728"/>
    <w:rsid w:val="00A7299F"/>
    <w:rsid w:val="00A729E5"/>
    <w:rsid w:val="00A805C5"/>
    <w:rsid w:val="00A84711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3E4F"/>
    <w:rsid w:val="00AA5C85"/>
    <w:rsid w:val="00AA6AEE"/>
    <w:rsid w:val="00AB00C7"/>
    <w:rsid w:val="00AB0267"/>
    <w:rsid w:val="00AB4A9E"/>
    <w:rsid w:val="00AB5583"/>
    <w:rsid w:val="00AB593D"/>
    <w:rsid w:val="00AB67C3"/>
    <w:rsid w:val="00AB7145"/>
    <w:rsid w:val="00AC01C9"/>
    <w:rsid w:val="00AC0BE2"/>
    <w:rsid w:val="00AC2632"/>
    <w:rsid w:val="00AC679B"/>
    <w:rsid w:val="00AD0081"/>
    <w:rsid w:val="00AD1DDE"/>
    <w:rsid w:val="00AD2210"/>
    <w:rsid w:val="00AD3C52"/>
    <w:rsid w:val="00AD410B"/>
    <w:rsid w:val="00AD5E70"/>
    <w:rsid w:val="00AE38A3"/>
    <w:rsid w:val="00AE4771"/>
    <w:rsid w:val="00AE51E3"/>
    <w:rsid w:val="00AF07A9"/>
    <w:rsid w:val="00AF19EA"/>
    <w:rsid w:val="00AF2486"/>
    <w:rsid w:val="00AF3472"/>
    <w:rsid w:val="00AF35EF"/>
    <w:rsid w:val="00AF6C74"/>
    <w:rsid w:val="00AF7234"/>
    <w:rsid w:val="00AF7D16"/>
    <w:rsid w:val="00B02A5E"/>
    <w:rsid w:val="00B04F4B"/>
    <w:rsid w:val="00B0668E"/>
    <w:rsid w:val="00B06F89"/>
    <w:rsid w:val="00B07B66"/>
    <w:rsid w:val="00B07D14"/>
    <w:rsid w:val="00B10A9B"/>
    <w:rsid w:val="00B11F39"/>
    <w:rsid w:val="00B1281D"/>
    <w:rsid w:val="00B149F2"/>
    <w:rsid w:val="00B14B41"/>
    <w:rsid w:val="00B15B1D"/>
    <w:rsid w:val="00B20226"/>
    <w:rsid w:val="00B22FD4"/>
    <w:rsid w:val="00B23F10"/>
    <w:rsid w:val="00B250BE"/>
    <w:rsid w:val="00B25C29"/>
    <w:rsid w:val="00B2794B"/>
    <w:rsid w:val="00B3141A"/>
    <w:rsid w:val="00B33909"/>
    <w:rsid w:val="00B34212"/>
    <w:rsid w:val="00B40862"/>
    <w:rsid w:val="00B40FB1"/>
    <w:rsid w:val="00B44653"/>
    <w:rsid w:val="00B5024C"/>
    <w:rsid w:val="00B527FA"/>
    <w:rsid w:val="00B53135"/>
    <w:rsid w:val="00B5346D"/>
    <w:rsid w:val="00B54C7B"/>
    <w:rsid w:val="00B60EDD"/>
    <w:rsid w:val="00B60F50"/>
    <w:rsid w:val="00B60F88"/>
    <w:rsid w:val="00B640E8"/>
    <w:rsid w:val="00B701BA"/>
    <w:rsid w:val="00B709F0"/>
    <w:rsid w:val="00B72E07"/>
    <w:rsid w:val="00B7677D"/>
    <w:rsid w:val="00B76798"/>
    <w:rsid w:val="00B820FA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B22"/>
    <w:rsid w:val="00BA1EBB"/>
    <w:rsid w:val="00BA227B"/>
    <w:rsid w:val="00BA51C4"/>
    <w:rsid w:val="00BA5AA4"/>
    <w:rsid w:val="00BA5FF8"/>
    <w:rsid w:val="00BA6E5B"/>
    <w:rsid w:val="00BA79C1"/>
    <w:rsid w:val="00BB0793"/>
    <w:rsid w:val="00BB184F"/>
    <w:rsid w:val="00BB1D66"/>
    <w:rsid w:val="00BB2534"/>
    <w:rsid w:val="00BB298C"/>
    <w:rsid w:val="00BB3FF3"/>
    <w:rsid w:val="00BB442C"/>
    <w:rsid w:val="00BB4671"/>
    <w:rsid w:val="00BB7EF8"/>
    <w:rsid w:val="00BC28E3"/>
    <w:rsid w:val="00BC33D6"/>
    <w:rsid w:val="00BC3557"/>
    <w:rsid w:val="00BC39E4"/>
    <w:rsid w:val="00BC47A0"/>
    <w:rsid w:val="00BC4BAC"/>
    <w:rsid w:val="00BC5295"/>
    <w:rsid w:val="00BC5A7C"/>
    <w:rsid w:val="00BC6571"/>
    <w:rsid w:val="00BC7C51"/>
    <w:rsid w:val="00BD0C36"/>
    <w:rsid w:val="00BD2229"/>
    <w:rsid w:val="00BD2C87"/>
    <w:rsid w:val="00BD2E59"/>
    <w:rsid w:val="00BD3D63"/>
    <w:rsid w:val="00BD462D"/>
    <w:rsid w:val="00BD4E4D"/>
    <w:rsid w:val="00BD543F"/>
    <w:rsid w:val="00BE177F"/>
    <w:rsid w:val="00BE2902"/>
    <w:rsid w:val="00BE304F"/>
    <w:rsid w:val="00BE3E06"/>
    <w:rsid w:val="00BE5114"/>
    <w:rsid w:val="00BE6D88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88"/>
    <w:rsid w:val="00C046A3"/>
    <w:rsid w:val="00C10668"/>
    <w:rsid w:val="00C11190"/>
    <w:rsid w:val="00C1178B"/>
    <w:rsid w:val="00C16A40"/>
    <w:rsid w:val="00C175CB"/>
    <w:rsid w:val="00C17EE2"/>
    <w:rsid w:val="00C27012"/>
    <w:rsid w:val="00C27DDC"/>
    <w:rsid w:val="00C301E1"/>
    <w:rsid w:val="00C30655"/>
    <w:rsid w:val="00C3309D"/>
    <w:rsid w:val="00C33490"/>
    <w:rsid w:val="00C343A5"/>
    <w:rsid w:val="00C358CE"/>
    <w:rsid w:val="00C359BD"/>
    <w:rsid w:val="00C37A39"/>
    <w:rsid w:val="00C41972"/>
    <w:rsid w:val="00C462BB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0FBD"/>
    <w:rsid w:val="00C65727"/>
    <w:rsid w:val="00C65CD9"/>
    <w:rsid w:val="00C665AE"/>
    <w:rsid w:val="00C66F76"/>
    <w:rsid w:val="00C676A8"/>
    <w:rsid w:val="00C70A7A"/>
    <w:rsid w:val="00C71B10"/>
    <w:rsid w:val="00C7326E"/>
    <w:rsid w:val="00C7415D"/>
    <w:rsid w:val="00C81839"/>
    <w:rsid w:val="00C82E53"/>
    <w:rsid w:val="00C83464"/>
    <w:rsid w:val="00C83D2F"/>
    <w:rsid w:val="00C8570D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4E4"/>
    <w:rsid w:val="00CB6DEA"/>
    <w:rsid w:val="00CB7A4F"/>
    <w:rsid w:val="00CC0AD5"/>
    <w:rsid w:val="00CC479D"/>
    <w:rsid w:val="00CC55AC"/>
    <w:rsid w:val="00CC757E"/>
    <w:rsid w:val="00CD02C2"/>
    <w:rsid w:val="00CD2813"/>
    <w:rsid w:val="00CD2C36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97D"/>
    <w:rsid w:val="00D17C69"/>
    <w:rsid w:val="00D22F62"/>
    <w:rsid w:val="00D237A6"/>
    <w:rsid w:val="00D324E3"/>
    <w:rsid w:val="00D35DCC"/>
    <w:rsid w:val="00D376BD"/>
    <w:rsid w:val="00D407A6"/>
    <w:rsid w:val="00D41C5F"/>
    <w:rsid w:val="00D43C62"/>
    <w:rsid w:val="00D440FD"/>
    <w:rsid w:val="00D44385"/>
    <w:rsid w:val="00D44A32"/>
    <w:rsid w:val="00D450A8"/>
    <w:rsid w:val="00D56750"/>
    <w:rsid w:val="00D56C2C"/>
    <w:rsid w:val="00D5730F"/>
    <w:rsid w:val="00D60280"/>
    <w:rsid w:val="00D613B9"/>
    <w:rsid w:val="00D61D29"/>
    <w:rsid w:val="00D63C4F"/>
    <w:rsid w:val="00D645DE"/>
    <w:rsid w:val="00D64F03"/>
    <w:rsid w:val="00D663A6"/>
    <w:rsid w:val="00D66649"/>
    <w:rsid w:val="00D67DA7"/>
    <w:rsid w:val="00D67EEF"/>
    <w:rsid w:val="00D7181E"/>
    <w:rsid w:val="00D71DDD"/>
    <w:rsid w:val="00D73C38"/>
    <w:rsid w:val="00D75229"/>
    <w:rsid w:val="00D82E48"/>
    <w:rsid w:val="00D863EA"/>
    <w:rsid w:val="00D86D8B"/>
    <w:rsid w:val="00D91693"/>
    <w:rsid w:val="00D91E41"/>
    <w:rsid w:val="00D9234B"/>
    <w:rsid w:val="00D93464"/>
    <w:rsid w:val="00D93EED"/>
    <w:rsid w:val="00D95C58"/>
    <w:rsid w:val="00D96163"/>
    <w:rsid w:val="00D96BDF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53DA"/>
    <w:rsid w:val="00DC5E2D"/>
    <w:rsid w:val="00DC5F05"/>
    <w:rsid w:val="00DC6E70"/>
    <w:rsid w:val="00DC7641"/>
    <w:rsid w:val="00DC79BC"/>
    <w:rsid w:val="00DD006C"/>
    <w:rsid w:val="00DD06CE"/>
    <w:rsid w:val="00DD1E9F"/>
    <w:rsid w:val="00DD4DD3"/>
    <w:rsid w:val="00DD5C42"/>
    <w:rsid w:val="00DE058C"/>
    <w:rsid w:val="00DE1C56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54C"/>
    <w:rsid w:val="00E0179E"/>
    <w:rsid w:val="00E05A72"/>
    <w:rsid w:val="00E07CE0"/>
    <w:rsid w:val="00E11BE7"/>
    <w:rsid w:val="00E13F89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27AEA"/>
    <w:rsid w:val="00E307BD"/>
    <w:rsid w:val="00E35BF1"/>
    <w:rsid w:val="00E43732"/>
    <w:rsid w:val="00E44244"/>
    <w:rsid w:val="00E45392"/>
    <w:rsid w:val="00E45B2E"/>
    <w:rsid w:val="00E51AA8"/>
    <w:rsid w:val="00E51EA7"/>
    <w:rsid w:val="00E527A3"/>
    <w:rsid w:val="00E533C2"/>
    <w:rsid w:val="00E558BD"/>
    <w:rsid w:val="00E560DC"/>
    <w:rsid w:val="00E57AEF"/>
    <w:rsid w:val="00E61EC9"/>
    <w:rsid w:val="00E62025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5C5A"/>
    <w:rsid w:val="00E86C54"/>
    <w:rsid w:val="00E86C6B"/>
    <w:rsid w:val="00E86FAA"/>
    <w:rsid w:val="00E90DE1"/>
    <w:rsid w:val="00E916D4"/>
    <w:rsid w:val="00E92B32"/>
    <w:rsid w:val="00E97184"/>
    <w:rsid w:val="00EA3082"/>
    <w:rsid w:val="00EA3288"/>
    <w:rsid w:val="00EA5498"/>
    <w:rsid w:val="00EA6CF6"/>
    <w:rsid w:val="00EB1643"/>
    <w:rsid w:val="00EB2EA9"/>
    <w:rsid w:val="00EB3165"/>
    <w:rsid w:val="00EB4287"/>
    <w:rsid w:val="00EB4918"/>
    <w:rsid w:val="00EB6CF6"/>
    <w:rsid w:val="00EB7EF5"/>
    <w:rsid w:val="00EC0B2B"/>
    <w:rsid w:val="00EC3B4B"/>
    <w:rsid w:val="00EC41DC"/>
    <w:rsid w:val="00EC61E7"/>
    <w:rsid w:val="00ED0293"/>
    <w:rsid w:val="00ED1CBA"/>
    <w:rsid w:val="00ED54CE"/>
    <w:rsid w:val="00ED58EC"/>
    <w:rsid w:val="00EE163C"/>
    <w:rsid w:val="00EE176E"/>
    <w:rsid w:val="00EE1CCE"/>
    <w:rsid w:val="00EE2D69"/>
    <w:rsid w:val="00EE38D0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5C0B"/>
    <w:rsid w:val="00F06854"/>
    <w:rsid w:val="00F10CC9"/>
    <w:rsid w:val="00F13894"/>
    <w:rsid w:val="00F1544B"/>
    <w:rsid w:val="00F154A7"/>
    <w:rsid w:val="00F250B0"/>
    <w:rsid w:val="00F253E4"/>
    <w:rsid w:val="00F27F57"/>
    <w:rsid w:val="00F311E0"/>
    <w:rsid w:val="00F324D4"/>
    <w:rsid w:val="00F33C9D"/>
    <w:rsid w:val="00F3482D"/>
    <w:rsid w:val="00F34B5C"/>
    <w:rsid w:val="00F34E25"/>
    <w:rsid w:val="00F36E87"/>
    <w:rsid w:val="00F400F8"/>
    <w:rsid w:val="00F407F9"/>
    <w:rsid w:val="00F40F14"/>
    <w:rsid w:val="00F41D2D"/>
    <w:rsid w:val="00F43CBA"/>
    <w:rsid w:val="00F43D57"/>
    <w:rsid w:val="00F44EF4"/>
    <w:rsid w:val="00F457DD"/>
    <w:rsid w:val="00F4688A"/>
    <w:rsid w:val="00F5000B"/>
    <w:rsid w:val="00F50397"/>
    <w:rsid w:val="00F50564"/>
    <w:rsid w:val="00F51B11"/>
    <w:rsid w:val="00F5261A"/>
    <w:rsid w:val="00F54EC8"/>
    <w:rsid w:val="00F559E8"/>
    <w:rsid w:val="00F57958"/>
    <w:rsid w:val="00F57A41"/>
    <w:rsid w:val="00F608E9"/>
    <w:rsid w:val="00F62449"/>
    <w:rsid w:val="00F64F89"/>
    <w:rsid w:val="00F650FD"/>
    <w:rsid w:val="00F65519"/>
    <w:rsid w:val="00F659BB"/>
    <w:rsid w:val="00F66A3C"/>
    <w:rsid w:val="00F678FE"/>
    <w:rsid w:val="00F70E8B"/>
    <w:rsid w:val="00F70FA4"/>
    <w:rsid w:val="00F710D2"/>
    <w:rsid w:val="00F72DBE"/>
    <w:rsid w:val="00F75F26"/>
    <w:rsid w:val="00F81184"/>
    <w:rsid w:val="00F81CD0"/>
    <w:rsid w:val="00F84773"/>
    <w:rsid w:val="00F849E1"/>
    <w:rsid w:val="00F850F6"/>
    <w:rsid w:val="00F865E6"/>
    <w:rsid w:val="00F8660D"/>
    <w:rsid w:val="00F8673E"/>
    <w:rsid w:val="00F8758A"/>
    <w:rsid w:val="00F90F11"/>
    <w:rsid w:val="00F91BE4"/>
    <w:rsid w:val="00F92543"/>
    <w:rsid w:val="00F9299A"/>
    <w:rsid w:val="00F931E9"/>
    <w:rsid w:val="00F9343C"/>
    <w:rsid w:val="00F9556A"/>
    <w:rsid w:val="00F96AB2"/>
    <w:rsid w:val="00F96E1A"/>
    <w:rsid w:val="00F9730B"/>
    <w:rsid w:val="00F97967"/>
    <w:rsid w:val="00FA1B9C"/>
    <w:rsid w:val="00FA1C80"/>
    <w:rsid w:val="00FA1EC6"/>
    <w:rsid w:val="00FA315B"/>
    <w:rsid w:val="00FA4034"/>
    <w:rsid w:val="00FA7700"/>
    <w:rsid w:val="00FB06D1"/>
    <w:rsid w:val="00FB2428"/>
    <w:rsid w:val="00FB2E80"/>
    <w:rsid w:val="00FB4C33"/>
    <w:rsid w:val="00FB730E"/>
    <w:rsid w:val="00FC086A"/>
    <w:rsid w:val="00FC0B09"/>
    <w:rsid w:val="00FC11B6"/>
    <w:rsid w:val="00FC14FE"/>
    <w:rsid w:val="00FC193B"/>
    <w:rsid w:val="00FC27D1"/>
    <w:rsid w:val="00FC2DA8"/>
    <w:rsid w:val="00FC765B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4F7"/>
    <w:rsid w:val="00FE79C4"/>
    <w:rsid w:val="00FF0F78"/>
    <w:rsid w:val="00FF152D"/>
    <w:rsid w:val="00FF1F40"/>
    <w:rsid w:val="00FF3877"/>
    <w:rsid w:val="00FF547B"/>
    <w:rsid w:val="02E416C0"/>
    <w:rsid w:val="76F57CB1"/>
    <w:rsid w:val="7AF6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uiPriority="0" w:semiHidden="0" w:name="annotation text" w:locked="1"/>
    <w:lsdException w:unhideWhenUsed="0" w:uiPriority="0" w:semiHidden="0" w:name="header"/>
    <w:lsdException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uiPriority w:val="1"/>
  </w:style>
  <w:style w:type="table" w:default="1" w:styleId="3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locked/>
    <w:uiPriority w:val="0"/>
    <w:rPr>
      <w:sz w:val="20"/>
      <w:szCs w:val="20"/>
    </w:rPr>
  </w:style>
  <w:style w:type="paragraph" w:styleId="18">
    <w:name w:val="List Bullet 3"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table" w:customStyle="1" w:styleId="123">
    <w:name w:val="Grid Table 4 Accent 5"/>
    <w:basedOn w:val="35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4">
    <w:name w:val="List Table 3 Accent 5"/>
    <w:basedOn w:val="35"/>
    <w:qFormat/>
    <w:uiPriority w:val="48"/>
    <w:tblPr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firstRow">
      <w:rPr>
        <w:b/>
        <w:bCs/>
        <w:color w:val="FFFFFF"/>
      </w:rPr>
      <w:tcPr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  <w:shd w:val="clear" w:color="auto" w:fill="FFFFFF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/>
      </w:tcPr>
    </w:tblStylePr>
    <w:tblStylePr w:type="band1Vert">
      <w:tcPr>
        <w:tcBorders>
          <w:left w:val="single" w:color="5B9BD5" w:sz="4" w:space="0"/>
          <w:right w:val="single" w:color="5B9BD5" w:sz="4" w:space="0"/>
        </w:tcBorders>
      </w:tcPr>
    </w:tblStylePr>
    <w:tblStylePr w:type="band1Horz">
      <w:tcPr>
        <w:tcBorders>
          <w:top w:val="single" w:color="5B9BD5" w:sz="4" w:space="0"/>
          <w:bottom w:val="single" w:color="5B9BD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sz="4" w:space="0"/>
          <w:left w:val="nil"/>
        </w:tcBorders>
      </w:tcPr>
    </w:tblStylePr>
    <w:tblStylePr w:type="swCell">
      <w:tcPr>
        <w:tcBorders>
          <w:top w:val="double" w:color="5B9BD5" w:sz="4" w:space="0"/>
          <w:right w:val="nil"/>
        </w:tcBorders>
      </w:tcPr>
    </w:tblStylePr>
  </w:style>
  <w:style w:type="table" w:customStyle="1" w:styleId="125">
    <w:name w:val="List Table 4 Accent 5"/>
    <w:basedOn w:val="35"/>
    <w:qFormat/>
    <w:uiPriority w:val="49"/>
    <w:pPr>
      <w:jc w:val="center"/>
    </w:pPr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</w:tblBorders>
    </w:tblPr>
    <w:tcPr>
      <w:vAlign w:val="center"/>
    </w:tc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9CC2E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6">
    <w:name w:val="List Table 2 Accent 5"/>
    <w:basedOn w:val="35"/>
    <w:qFormat/>
    <w:uiPriority w:val="47"/>
    <w:tblPr>
      <w:tblBorders>
        <w:top w:val="single" w:color="9CC2E5" w:sz="4" w:space="0"/>
        <w:bottom w:val="single" w:color="9CC2E5" w:sz="4" w:space="0"/>
        <w:insideH w:val="single" w:color="9CC2E5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5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ontractReview xmlns="http://schemas.wps.cn/vas-ai-hub/contract-review">
  <reviewItems>
    <reviewItem>
      <errorID>17a00e04-667e-4ded-ae15-b2f443fb4cf8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75CC3F0D</paraID>
      <start>4</start>
      <end>5</end>
      <status>modified</status>
      <modifiedWord>或</modifiedWord>
      <trackRevisions>false</trackRevisions>
    </reviewItem>
    <reviewItem>
      <errorID>c35c6eae-6201-4d01-b892-f9a2d89e7bcc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75CC3F0D</paraID>
      <start>14</start>
      <end>15</end>
      <status>modified</status>
      <modifiedWord>或</modifiedWord>
      <trackRevisions>false</trackRevisions>
    </reviewItem>
    <reviewItem>
      <errorID>df9c4d82-e117-45ea-ba17-cf2d59497c75</errorID>
      <errorWord>入</errorWord>
      <group>L1_Word</group>
      <groupName>字词问题</groupName>
      <ability>L2_Typo</ability>
      <abilityName>字词错误</abilityName>
      <candidateList>
        <item>入一</item>
      </candidateList>
      <explain/>
      <paraID>12858BC5</paraID>
      <start>21</start>
      <end>23</end>
      <status>modified</status>
      <modifiedWord>入一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EA33539-F9FE-45A9-A9A0-2B004EC508FB}">
  <ds:schemaRefs/>
</ds:datastoreItem>
</file>

<file path=customXml/itemProps2.xml><?xml version="1.0" encoding="utf-8"?>
<ds:datastoreItem xmlns:ds="http://schemas.openxmlformats.org/officeDocument/2006/customXml" ds:itemID="{46D62F98-DA88-44F1-A1F0-EE411A7D2C6E}">
  <ds:schemaRefs/>
</ds:datastoreItem>
</file>

<file path=customXml/itemProps3.xml><?xml version="1.0" encoding="utf-8"?>
<ds:datastoreItem xmlns:ds="http://schemas.openxmlformats.org/officeDocument/2006/customXml" ds:itemID="{84543263-1C76-4E3D-9593-9666FA08FC0A}">
  <ds:schemaRefs/>
</ds:datastoreItem>
</file>

<file path=customXml/itemProps4.xml><?xml version="1.0" encoding="utf-8"?>
<ds:datastoreItem xmlns:ds="http://schemas.openxmlformats.org/officeDocument/2006/customXml" ds:itemID="{75E5A61C-73CF-4272-B476-4196BE8289D7}">
  <ds:schemaRefs/>
</ds:datastoreItem>
</file>

<file path=customXml/itemProps5.xml><?xml version="1.0" encoding="utf-8"?>
<ds:datastoreItem xmlns:ds="http://schemas.openxmlformats.org/officeDocument/2006/customXml" ds:itemID="{5a397487-ab95-4067-be92-b40e68bcbd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665</Words>
  <Characters>730</Characters>
  <Lines>48</Lines>
  <Paragraphs>56</Paragraphs>
  <TotalTime>590</TotalTime>
  <ScaleCrop>false</ScaleCrop>
  <LinksUpToDate>false</LinksUpToDate>
  <CharactersWithSpaces>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cp:lastPrinted>2026-09-10T00:34:33Z</cp:lastPrinted>
  <dcterms:modified xsi:type="dcterms:W3CDTF">2026-09-10T00:34:49Z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BA0A8B38F4E44839978E6C2B5E60886A_12</vt:lpwstr>
  </property>
</Properties>
</file>